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4D62E" w14:textId="50B5E950" w:rsidR="00B54274" w:rsidRPr="00402DEB" w:rsidRDefault="00B54274" w:rsidP="00B54274">
      <w:pPr>
        <w:tabs>
          <w:tab w:val="left" w:pos="6840"/>
        </w:tabs>
        <w:spacing w:after="0" w:line="240" w:lineRule="auto"/>
        <w:jc w:val="center"/>
        <w:rPr>
          <w:rFonts w:ascii="Times New Roman" w:eastAsia="Times New Roman" w:hAnsi="Times New Roman" w:cs="Times New Roman"/>
          <w:b/>
          <w:sz w:val="24"/>
          <w:szCs w:val="24"/>
          <w:lang w:eastAsia="en-US"/>
        </w:rPr>
      </w:pPr>
      <w:r w:rsidRPr="00402DEB">
        <w:rPr>
          <w:rFonts w:ascii="Times New Roman" w:eastAsia="Times New Roman" w:hAnsi="Times New Roman" w:cs="Times New Roman"/>
          <w:b/>
          <w:sz w:val="24"/>
          <w:szCs w:val="24"/>
          <w:lang w:eastAsia="en-US"/>
        </w:rPr>
        <w:t>SPECIALISTŲ ATITIKTIES KOKYBĖS KRITERIJŲ REIKALAVIMAMS LENTELĖ*</w:t>
      </w:r>
    </w:p>
    <w:p w14:paraId="3D2D69A1" w14:textId="77777777" w:rsidR="00B54274" w:rsidRPr="00402DEB" w:rsidRDefault="00B54274" w:rsidP="00B54274">
      <w:pPr>
        <w:tabs>
          <w:tab w:val="left" w:pos="6840"/>
        </w:tabs>
        <w:spacing w:after="0" w:line="240" w:lineRule="auto"/>
        <w:jc w:val="center"/>
        <w:rPr>
          <w:rFonts w:ascii="Times New Roman" w:eastAsia="Times New Roman" w:hAnsi="Times New Roman" w:cs="Times New Roman"/>
          <w:b/>
          <w:bCs/>
          <w:sz w:val="24"/>
          <w:szCs w:val="24"/>
          <w:u w:val="single"/>
          <w:lang w:eastAsia="en-US"/>
        </w:rPr>
      </w:pPr>
    </w:p>
    <w:p w14:paraId="123A1BA9" w14:textId="77777777" w:rsidR="00B54274" w:rsidRPr="00402DEB" w:rsidRDefault="00B54274" w:rsidP="00B54274">
      <w:pPr>
        <w:spacing w:after="0" w:line="240" w:lineRule="auto"/>
        <w:ind w:firstLine="567"/>
        <w:jc w:val="both"/>
        <w:rPr>
          <w:rFonts w:ascii="Times New Roman" w:eastAsia="Times New Roman" w:hAnsi="Times New Roman" w:cs="Times New Roman"/>
          <w:sz w:val="24"/>
          <w:szCs w:val="24"/>
          <w:lang w:eastAsia="en-US"/>
        </w:rPr>
      </w:pPr>
      <w:r w:rsidRPr="00402DEB">
        <w:rPr>
          <w:rFonts w:ascii="Times New Roman" w:eastAsia="Times New Roman" w:hAnsi="Times New Roman" w:cs="Times New Roman"/>
          <w:sz w:val="24"/>
          <w:szCs w:val="24"/>
          <w:lang w:eastAsia="en-US"/>
        </w:rPr>
        <w:t>Kartu su pasiūlymu tiekėjas turi pateikti:</w:t>
      </w:r>
    </w:p>
    <w:p w14:paraId="5A43D186" w14:textId="15658FBC" w:rsidR="00B54274" w:rsidRPr="00402DEB" w:rsidRDefault="00B54274" w:rsidP="00B54274">
      <w:pPr>
        <w:tabs>
          <w:tab w:val="left" w:pos="646"/>
        </w:tabs>
        <w:spacing w:after="0" w:line="240" w:lineRule="auto"/>
        <w:ind w:right="-35" w:firstLine="567"/>
        <w:jc w:val="both"/>
        <w:rPr>
          <w:rFonts w:ascii="Times New Roman" w:eastAsia="Times New Roman" w:hAnsi="Times New Roman" w:cs="Times New Roman"/>
          <w:sz w:val="24"/>
          <w:szCs w:val="24"/>
          <w:lang w:eastAsia="en-US"/>
        </w:rPr>
      </w:pPr>
      <w:r w:rsidRPr="00402DEB">
        <w:rPr>
          <w:rFonts w:ascii="Times New Roman" w:eastAsia="Times New Roman" w:hAnsi="Times New Roman" w:cs="Times New Roman"/>
          <w:sz w:val="24"/>
          <w:szCs w:val="24"/>
          <w:lang w:eastAsia="en-US"/>
        </w:rPr>
        <w:t xml:space="preserve">1) Užpildytą </w:t>
      </w:r>
      <w:r w:rsidRPr="00EA0C32">
        <w:rPr>
          <w:rFonts w:ascii="Times New Roman" w:eastAsia="Times New Roman" w:hAnsi="Times New Roman" w:cs="Times New Roman"/>
          <w:sz w:val="24"/>
          <w:szCs w:val="24"/>
          <w:lang w:eastAsia="en-US"/>
        </w:rPr>
        <w:t xml:space="preserve">Specialiųjų pirkimo sąlygų </w:t>
      </w:r>
      <w:r w:rsidR="005E305E" w:rsidRPr="00EA0C32">
        <w:rPr>
          <w:rFonts w:ascii="Times New Roman" w:eastAsia="Times New Roman" w:hAnsi="Times New Roman" w:cs="Times New Roman"/>
          <w:sz w:val="24"/>
          <w:szCs w:val="24"/>
          <w:lang w:eastAsia="en-US"/>
        </w:rPr>
        <w:t>11</w:t>
      </w:r>
      <w:r w:rsidR="00DD4C58" w:rsidRPr="00EA0C32">
        <w:rPr>
          <w:rFonts w:ascii="Times New Roman" w:eastAsia="Times New Roman" w:hAnsi="Times New Roman" w:cs="Times New Roman"/>
          <w:sz w:val="24"/>
          <w:szCs w:val="24"/>
          <w:lang w:eastAsia="en-US"/>
        </w:rPr>
        <w:t xml:space="preserve"> </w:t>
      </w:r>
      <w:r w:rsidRPr="00EA0C32">
        <w:rPr>
          <w:rFonts w:ascii="Times New Roman" w:eastAsia="Times New Roman" w:hAnsi="Times New Roman" w:cs="Times New Roman"/>
          <w:sz w:val="24"/>
          <w:szCs w:val="24"/>
          <w:lang w:eastAsia="en-US"/>
        </w:rPr>
        <w:t>priedą „Specialistų atitikties kokybės kriterijų reikalavimams lentelė“;</w:t>
      </w:r>
    </w:p>
    <w:p w14:paraId="76C9E52E" w14:textId="77777777" w:rsidR="00B54274" w:rsidRPr="00402DEB" w:rsidRDefault="00B54274" w:rsidP="00B54274">
      <w:pPr>
        <w:spacing w:after="0" w:line="240" w:lineRule="auto"/>
        <w:ind w:firstLine="567"/>
        <w:jc w:val="both"/>
        <w:rPr>
          <w:rFonts w:ascii="Times New Roman" w:eastAsia="Times New Roman" w:hAnsi="Times New Roman" w:cs="Times New Roman"/>
          <w:sz w:val="24"/>
          <w:szCs w:val="24"/>
          <w:lang w:eastAsia="en-US"/>
        </w:rPr>
      </w:pPr>
      <w:r w:rsidRPr="00402DEB">
        <w:rPr>
          <w:rFonts w:ascii="Times New Roman" w:eastAsia="Times New Roman" w:hAnsi="Times New Roman" w:cs="Times New Roman"/>
          <w:sz w:val="24"/>
          <w:szCs w:val="24"/>
          <w:lang w:eastAsia="en-US"/>
        </w:rPr>
        <w:t xml:space="preserve">2) </w:t>
      </w:r>
      <w:r w:rsidRPr="00402DEB">
        <w:rPr>
          <w:rFonts w:ascii="Times New Roman" w:eastAsia="Calibri" w:hAnsi="Times New Roman" w:cs="Times New Roman"/>
          <w:sz w:val="24"/>
          <w:szCs w:val="24"/>
          <w:lang w:eastAsia="en-US"/>
        </w:rPr>
        <w:t xml:space="preserve">Užsakovo (-ų) pažymą (-as) apie tinkamai suteiktas paslaugas. </w:t>
      </w:r>
      <w:r w:rsidRPr="00402DEB">
        <w:rPr>
          <w:rFonts w:ascii="Times New Roman" w:eastAsia="Times New Roman" w:hAnsi="Times New Roman" w:cs="Times New Roman"/>
          <w:sz w:val="24"/>
          <w:szCs w:val="24"/>
          <w:lang w:eastAsia="en-US"/>
        </w:rPr>
        <w:t>Pateikiamoje pažymoje turi būti nurodytas paslaugų objektas ir trumpas suteiktų paslaugų aprašymas, paslaugų teikimo laikotarpis (pradžia–pabaiga, metų, mėnesio, dienos tikslumu), paslaugų gavėjas ir ar paslaugos buvo suteiktos tinkamai;</w:t>
      </w:r>
    </w:p>
    <w:p w14:paraId="3A6A1E4E" w14:textId="77777777" w:rsidR="00B54274" w:rsidRPr="00402DEB" w:rsidRDefault="00B54274" w:rsidP="00B54274">
      <w:pPr>
        <w:spacing w:after="0" w:line="240" w:lineRule="auto"/>
        <w:ind w:firstLine="567"/>
        <w:jc w:val="both"/>
        <w:rPr>
          <w:rFonts w:ascii="Times New Roman" w:eastAsia="Times New Roman" w:hAnsi="Times New Roman" w:cs="Times New Roman"/>
          <w:sz w:val="24"/>
          <w:szCs w:val="24"/>
          <w:lang w:eastAsia="en-US"/>
        </w:rPr>
      </w:pPr>
      <w:r w:rsidRPr="00402DEB">
        <w:rPr>
          <w:rFonts w:ascii="Times New Roman" w:eastAsia="Times New Roman" w:hAnsi="Times New Roman" w:cs="Times New Roman"/>
          <w:sz w:val="24"/>
          <w:szCs w:val="24"/>
          <w:lang w:eastAsia="en-US"/>
        </w:rPr>
        <w:t xml:space="preserve">3) Specialistas turi būti tas pats asmuo, kurį tiekėjas turi (ar pasitelks) įrodinėdamas atitiktį kvalifikacijos reikalavimams. Tiekėjui pasiūlius daugiau kaip vieną specialistą vienai ar kelioms iš nurodytų specialistų pozicijų, Perkančioji organizacija vertins ir balus skirs tik už vieną specialistą. Į atitinkamą poziciją pasiūlius kelis specialistus, tiekėjas pasiūlyme turi aiškiai nurodyti, kurio specialisto duomenis vertinti Perkančiajai organizacijai </w:t>
      </w:r>
    </w:p>
    <w:p w14:paraId="58156384" w14:textId="77777777" w:rsidR="009E0AAA" w:rsidRPr="00402DEB" w:rsidRDefault="009E0AAA" w:rsidP="00B54274">
      <w:pPr>
        <w:spacing w:after="0" w:line="240" w:lineRule="auto"/>
        <w:ind w:firstLine="567"/>
        <w:jc w:val="both"/>
        <w:rPr>
          <w:rFonts w:ascii="Times New Roman" w:eastAsia="Times New Roman" w:hAnsi="Times New Roman" w:cs="Times New Roman"/>
          <w:sz w:val="24"/>
          <w:szCs w:val="24"/>
          <w:lang w:eastAsia="en-US"/>
        </w:rPr>
      </w:pPr>
    </w:p>
    <w:p w14:paraId="14197546" w14:textId="7447DD8F" w:rsidR="00B54274" w:rsidRPr="00402DEB" w:rsidRDefault="00B54274" w:rsidP="00B54274">
      <w:pPr>
        <w:tabs>
          <w:tab w:val="left" w:pos="6840"/>
        </w:tabs>
        <w:spacing w:after="0" w:line="240" w:lineRule="auto"/>
        <w:jc w:val="both"/>
        <w:rPr>
          <w:rFonts w:ascii="Times New Roman" w:eastAsia="Times New Roman" w:hAnsi="Times New Roman" w:cs="Times New Roman"/>
          <w:b/>
          <w:i/>
          <w:iCs/>
          <w:sz w:val="24"/>
          <w:szCs w:val="24"/>
          <w:lang w:eastAsia="en-US"/>
        </w:rPr>
      </w:pPr>
      <w:r w:rsidRPr="00402DEB">
        <w:rPr>
          <w:rFonts w:ascii="Times New Roman" w:eastAsia="Times New Roman" w:hAnsi="Times New Roman" w:cs="Times New Roman"/>
          <w:i/>
          <w:iCs/>
          <w:sz w:val="24"/>
          <w:szCs w:val="24"/>
          <w:lang w:eastAsia="en-US"/>
        </w:rPr>
        <w:t xml:space="preserve">1 lentelė. Pateikiama informacija apie tiekėjo siūlomų specialistų atitiktį </w:t>
      </w:r>
      <w:r w:rsidRPr="00EA0C32">
        <w:rPr>
          <w:rFonts w:ascii="Times New Roman" w:eastAsia="Times New Roman" w:hAnsi="Times New Roman" w:cs="Times New Roman"/>
          <w:i/>
          <w:iCs/>
          <w:sz w:val="24"/>
          <w:szCs w:val="24"/>
          <w:lang w:eastAsia="en-US"/>
        </w:rPr>
        <w:t xml:space="preserve">Specialiųjų pirkimo sąlygų Specialiųjų pirkimo sąlygų </w:t>
      </w:r>
      <w:r w:rsidR="001F461B" w:rsidRPr="00EA0C32">
        <w:rPr>
          <w:rFonts w:ascii="Times New Roman" w:eastAsia="Times New Roman" w:hAnsi="Times New Roman" w:cs="Times New Roman"/>
          <w:i/>
          <w:iCs/>
          <w:sz w:val="24"/>
          <w:szCs w:val="24"/>
          <w:lang w:eastAsia="en-US"/>
        </w:rPr>
        <w:t xml:space="preserve">7 </w:t>
      </w:r>
      <w:r w:rsidRPr="00EA0C32">
        <w:rPr>
          <w:rFonts w:ascii="Times New Roman" w:eastAsia="Times New Roman" w:hAnsi="Times New Roman" w:cs="Times New Roman"/>
          <w:i/>
          <w:iCs/>
          <w:sz w:val="24"/>
          <w:szCs w:val="24"/>
          <w:lang w:eastAsia="en-US"/>
        </w:rPr>
        <w:t>priedo  „</w:t>
      </w:r>
      <w:r w:rsidR="00436E91" w:rsidRPr="00EA0C32">
        <w:rPr>
          <w:rFonts w:ascii="Times New Roman" w:hAnsi="Times New Roman" w:cs="Times New Roman"/>
          <w:i/>
          <w:iCs/>
          <w:sz w:val="24"/>
        </w:rPr>
        <w:t>Kokybės kriterijai ir jų vertinimas</w:t>
      </w:r>
      <w:r w:rsidRPr="00EA0C32">
        <w:rPr>
          <w:rFonts w:ascii="Times New Roman" w:eastAsia="Times New Roman" w:hAnsi="Times New Roman" w:cs="Times New Roman"/>
          <w:i/>
          <w:iCs/>
          <w:sz w:val="24"/>
          <w:szCs w:val="24"/>
          <w:lang w:eastAsia="en-US"/>
        </w:rPr>
        <w:t xml:space="preserve">“ </w:t>
      </w:r>
      <w:r w:rsidR="003C6510" w:rsidRPr="00EA0C32">
        <w:rPr>
          <w:rFonts w:ascii="Times New Roman" w:eastAsia="Times New Roman" w:hAnsi="Times New Roman" w:cs="Times New Roman"/>
          <w:i/>
          <w:iCs/>
          <w:sz w:val="24"/>
          <w:szCs w:val="24"/>
          <w:lang w:eastAsia="en-US"/>
        </w:rPr>
        <w:t>1 lentelės 2 da</w:t>
      </w:r>
      <w:r w:rsidR="005500B2" w:rsidRPr="00EA0C32">
        <w:rPr>
          <w:rFonts w:ascii="Times New Roman" w:eastAsia="Times New Roman" w:hAnsi="Times New Roman" w:cs="Times New Roman"/>
          <w:i/>
          <w:iCs/>
          <w:sz w:val="24"/>
          <w:szCs w:val="24"/>
          <w:lang w:eastAsia="en-US"/>
        </w:rPr>
        <w:t>lyje</w:t>
      </w:r>
      <w:r w:rsidRPr="00EA0C32">
        <w:rPr>
          <w:rFonts w:ascii="Times New Roman" w:eastAsia="Times New Roman" w:hAnsi="Times New Roman" w:cs="Times New Roman"/>
          <w:i/>
          <w:iCs/>
          <w:sz w:val="24"/>
          <w:szCs w:val="24"/>
          <w:lang w:eastAsia="en-US"/>
        </w:rPr>
        <w:t xml:space="preserve"> nustatytus kriterijų T</w:t>
      </w:r>
      <w:r w:rsidRPr="00EA0C32">
        <w:rPr>
          <w:rFonts w:ascii="Times New Roman" w:eastAsia="Times New Roman" w:hAnsi="Times New Roman" w:cs="Times New Roman"/>
          <w:i/>
          <w:iCs/>
          <w:sz w:val="24"/>
          <w:szCs w:val="24"/>
          <w:vertAlign w:val="subscript"/>
          <w:lang w:eastAsia="en-US"/>
        </w:rPr>
        <w:t>1</w:t>
      </w:r>
      <w:r w:rsidR="00DC6F92" w:rsidRPr="00EA0C32">
        <w:rPr>
          <w:rFonts w:ascii="Times New Roman" w:eastAsia="Times New Roman" w:hAnsi="Times New Roman" w:cs="Times New Roman"/>
          <w:i/>
          <w:iCs/>
          <w:sz w:val="24"/>
          <w:szCs w:val="24"/>
          <w:vertAlign w:val="subscript"/>
          <w:lang w:eastAsia="en-US"/>
        </w:rPr>
        <w:t xml:space="preserve">, </w:t>
      </w:r>
      <w:r w:rsidR="00DC6F92" w:rsidRPr="00EA0C32">
        <w:rPr>
          <w:rFonts w:ascii="Times New Roman" w:eastAsia="Times New Roman" w:hAnsi="Times New Roman" w:cs="Times New Roman"/>
          <w:i/>
          <w:iCs/>
          <w:sz w:val="24"/>
          <w:szCs w:val="24"/>
          <w:lang w:eastAsia="en-US"/>
        </w:rPr>
        <w:t>T</w:t>
      </w:r>
      <w:r w:rsidR="00DC6F92" w:rsidRPr="00EA0C32">
        <w:rPr>
          <w:rFonts w:ascii="Times New Roman" w:eastAsia="Times New Roman" w:hAnsi="Times New Roman" w:cs="Times New Roman"/>
          <w:i/>
          <w:iCs/>
          <w:sz w:val="24"/>
          <w:szCs w:val="24"/>
          <w:vertAlign w:val="subscript"/>
          <w:lang w:eastAsia="en-US"/>
        </w:rPr>
        <w:t>2</w:t>
      </w:r>
      <w:r w:rsidRPr="00EA0C32">
        <w:rPr>
          <w:rFonts w:ascii="Times New Roman" w:eastAsia="Times New Roman" w:hAnsi="Times New Roman" w:cs="Times New Roman"/>
          <w:i/>
          <w:iCs/>
          <w:sz w:val="24"/>
          <w:szCs w:val="24"/>
          <w:lang w:eastAsia="en-US"/>
        </w:rPr>
        <w:t xml:space="preserve"> ir T</w:t>
      </w:r>
      <w:r w:rsidR="00616A6E" w:rsidRPr="00EA0C32">
        <w:rPr>
          <w:rFonts w:ascii="Times New Roman" w:eastAsia="Times New Roman" w:hAnsi="Times New Roman" w:cs="Times New Roman"/>
          <w:i/>
          <w:iCs/>
          <w:sz w:val="24"/>
          <w:szCs w:val="24"/>
          <w:vertAlign w:val="subscript"/>
          <w:lang w:eastAsia="en-US"/>
        </w:rPr>
        <w:t>3</w:t>
      </w:r>
      <w:r w:rsidRPr="00EA0C32">
        <w:rPr>
          <w:rFonts w:ascii="Times New Roman" w:eastAsia="Times New Roman" w:hAnsi="Times New Roman" w:cs="Times New Roman"/>
          <w:i/>
          <w:iCs/>
          <w:sz w:val="24"/>
          <w:szCs w:val="24"/>
          <w:lang w:eastAsia="en-US"/>
        </w:rPr>
        <w:t xml:space="preserve"> reikalavimams:</w:t>
      </w:r>
    </w:p>
    <w:tbl>
      <w:tblPr>
        <w:tblStyle w:val="TableGrid6"/>
        <w:tblW w:w="5070" w:type="pct"/>
        <w:tblLook w:val="04A0" w:firstRow="1" w:lastRow="0" w:firstColumn="1" w:lastColumn="0" w:noHBand="0" w:noVBand="1"/>
      </w:tblPr>
      <w:tblGrid>
        <w:gridCol w:w="874"/>
        <w:gridCol w:w="2239"/>
        <w:gridCol w:w="1984"/>
        <w:gridCol w:w="2812"/>
        <w:gridCol w:w="3973"/>
        <w:gridCol w:w="2307"/>
      </w:tblGrid>
      <w:tr w:rsidR="00B54274" w:rsidRPr="00402DEB" w14:paraId="740252F9" w14:textId="77777777" w:rsidTr="00616A6E">
        <w:trPr>
          <w:trHeight w:val="1288"/>
        </w:trPr>
        <w:tc>
          <w:tcPr>
            <w:tcW w:w="308" w:type="pct"/>
            <w:vMerge w:val="restart"/>
            <w:textDirection w:val="btLr"/>
            <w:vAlign w:val="center"/>
          </w:tcPr>
          <w:p w14:paraId="2FB4B73A" w14:textId="77777777" w:rsidR="00B54274" w:rsidRPr="00402DEB" w:rsidRDefault="00B54274" w:rsidP="00B54274">
            <w:pPr>
              <w:spacing w:line="240" w:lineRule="auto"/>
              <w:jc w:val="center"/>
              <w:rPr>
                <w:rFonts w:ascii="Times New Roman" w:eastAsia="Times New Roman" w:hAnsi="Times New Roman" w:cs="Times New Roman"/>
                <w:sz w:val="24"/>
                <w:szCs w:val="24"/>
                <w:lang w:val="lt-LT"/>
              </w:rPr>
            </w:pPr>
            <w:r w:rsidRPr="00402DEB">
              <w:rPr>
                <w:rFonts w:ascii="Times New Roman" w:eastAsia="Times New Roman" w:hAnsi="Times New Roman" w:cs="Times New Roman"/>
                <w:bCs/>
                <w:color w:val="000000"/>
                <w:sz w:val="24"/>
                <w:szCs w:val="24"/>
                <w:lang w:val="lt-LT"/>
              </w:rPr>
              <w:t>Parametro Nr.</w:t>
            </w:r>
          </w:p>
        </w:tc>
        <w:tc>
          <w:tcPr>
            <w:tcW w:w="789" w:type="pct"/>
            <w:vAlign w:val="center"/>
          </w:tcPr>
          <w:p w14:paraId="42E5F9C5" w14:textId="77777777" w:rsidR="00B54274" w:rsidRPr="00402DEB" w:rsidRDefault="00B54274" w:rsidP="00B54274">
            <w:pPr>
              <w:spacing w:line="240" w:lineRule="auto"/>
              <w:jc w:val="center"/>
              <w:rPr>
                <w:rFonts w:ascii="Times New Roman" w:eastAsia="Times New Roman" w:hAnsi="Times New Roman" w:cs="Times New Roman"/>
                <w:sz w:val="24"/>
                <w:szCs w:val="24"/>
                <w:lang w:val="lt-LT"/>
              </w:rPr>
            </w:pPr>
            <w:r w:rsidRPr="00402DEB">
              <w:rPr>
                <w:rFonts w:ascii="Times New Roman" w:eastAsia="Times New Roman" w:hAnsi="Times New Roman" w:cs="Times New Roman"/>
                <w:sz w:val="24"/>
                <w:szCs w:val="24"/>
                <w:lang w:val="lt-LT"/>
              </w:rPr>
              <w:t>Pozicija</w:t>
            </w:r>
            <w:r w:rsidRPr="00402DEB">
              <w:rPr>
                <w:rFonts w:ascii="Times New Roman" w:eastAsia="Times New Roman" w:hAnsi="Times New Roman" w:cs="Times New Roman"/>
                <w:bCs/>
                <w:color w:val="000000"/>
                <w:sz w:val="24"/>
                <w:szCs w:val="24"/>
                <w:lang w:val="lt-LT"/>
              </w:rPr>
              <w:t>, į kurią siūlomas specialistas</w:t>
            </w:r>
          </w:p>
        </w:tc>
        <w:tc>
          <w:tcPr>
            <w:tcW w:w="699" w:type="pct"/>
            <w:vAlign w:val="center"/>
          </w:tcPr>
          <w:p w14:paraId="0BABE245" w14:textId="77777777" w:rsidR="00B54274" w:rsidRPr="00402DEB" w:rsidRDefault="00B54274" w:rsidP="00B54274">
            <w:pPr>
              <w:spacing w:line="240" w:lineRule="auto"/>
              <w:jc w:val="center"/>
              <w:rPr>
                <w:rFonts w:ascii="Times New Roman" w:eastAsia="Times New Roman" w:hAnsi="Times New Roman" w:cs="Times New Roman"/>
                <w:sz w:val="24"/>
                <w:szCs w:val="24"/>
                <w:lang w:val="lt-LT"/>
              </w:rPr>
            </w:pPr>
            <w:r w:rsidRPr="00402DEB">
              <w:rPr>
                <w:rFonts w:ascii="Times New Roman" w:eastAsia="Times New Roman" w:hAnsi="Times New Roman" w:cs="Times New Roman"/>
                <w:sz w:val="24"/>
                <w:szCs w:val="24"/>
                <w:lang w:val="lt-LT"/>
              </w:rPr>
              <w:t>Specialisto</w:t>
            </w:r>
            <w:r w:rsidRPr="00402DEB">
              <w:rPr>
                <w:rFonts w:ascii="Times New Roman" w:eastAsia="Times New Roman" w:hAnsi="Times New Roman" w:cs="Times New Roman"/>
                <w:bCs/>
                <w:sz w:val="24"/>
                <w:szCs w:val="24"/>
                <w:lang w:val="lt-LT"/>
              </w:rPr>
              <w:t xml:space="preserve"> vardas, pavardė</w:t>
            </w:r>
          </w:p>
        </w:tc>
        <w:tc>
          <w:tcPr>
            <w:tcW w:w="991" w:type="pct"/>
            <w:vAlign w:val="center"/>
          </w:tcPr>
          <w:p w14:paraId="5C143387" w14:textId="02A4E5F8" w:rsidR="00B54274" w:rsidRPr="00402DEB" w:rsidRDefault="002E451C" w:rsidP="00B54274">
            <w:pPr>
              <w:spacing w:line="240" w:lineRule="auto"/>
              <w:jc w:val="center"/>
              <w:rPr>
                <w:rFonts w:ascii="Times New Roman" w:eastAsia="Times New Roman" w:hAnsi="Times New Roman" w:cs="Times New Roman"/>
                <w:bCs/>
                <w:sz w:val="24"/>
                <w:szCs w:val="24"/>
                <w:lang w:val="lt-LT"/>
              </w:rPr>
            </w:pPr>
            <w:r>
              <w:rPr>
                <w:rFonts w:ascii="Times New Roman" w:eastAsia="Calibri" w:hAnsi="Times New Roman" w:cs="Times New Roman"/>
                <w:bCs/>
                <w:kern w:val="2"/>
                <w:sz w:val="24"/>
                <w:szCs w:val="24"/>
                <w:lang w:val="lt-LT"/>
                <w14:ligatures w14:val="standardContextual"/>
              </w:rPr>
              <w:t>S</w:t>
            </w:r>
            <w:r w:rsidR="0035580D">
              <w:rPr>
                <w:rFonts w:ascii="Times New Roman" w:eastAsia="Calibri" w:hAnsi="Times New Roman" w:cs="Times New Roman"/>
                <w:bCs/>
                <w:kern w:val="2"/>
                <w:sz w:val="24"/>
                <w:szCs w:val="24"/>
                <w:lang w:val="lt-LT"/>
                <w14:ligatures w14:val="standardContextual"/>
              </w:rPr>
              <w:t>utartis</w:t>
            </w:r>
            <w:r>
              <w:rPr>
                <w:rFonts w:ascii="Times New Roman" w:eastAsia="Calibri" w:hAnsi="Times New Roman" w:cs="Times New Roman"/>
                <w:bCs/>
                <w:kern w:val="2"/>
                <w:sz w:val="24"/>
                <w:szCs w:val="24"/>
                <w:lang w:val="lt-LT"/>
                <w14:ligatures w14:val="standardContextual"/>
              </w:rPr>
              <w:t>/projektas</w:t>
            </w:r>
            <w:r w:rsidR="00B54274" w:rsidRPr="00402DEB">
              <w:rPr>
                <w:rFonts w:ascii="Times New Roman" w:eastAsia="Calibri" w:hAnsi="Times New Roman" w:cs="Times New Roman"/>
                <w:bCs/>
                <w:kern w:val="2"/>
                <w:sz w:val="24"/>
                <w:szCs w:val="24"/>
                <w:lang w:val="lt-LT"/>
                <w14:ligatures w14:val="standardContextual"/>
              </w:rPr>
              <w:t xml:space="preserve">, </w:t>
            </w:r>
            <w:r w:rsidR="00B54274" w:rsidRPr="00402DEB">
              <w:rPr>
                <w:rFonts w:ascii="Times New Roman" w:eastAsia="Times New Roman" w:hAnsi="Times New Roman" w:cs="Times New Roman"/>
                <w:sz w:val="24"/>
                <w:szCs w:val="24"/>
                <w:lang w:val="lt-LT"/>
              </w:rPr>
              <w:t>kurios vykdyme dalyvavo specialistas,</w:t>
            </w:r>
            <w:r w:rsidR="00B54274" w:rsidRPr="00402DEB">
              <w:rPr>
                <w:rFonts w:ascii="Times New Roman" w:eastAsia="Calibri" w:hAnsi="Times New Roman" w:cs="Times New Roman"/>
                <w:bCs/>
                <w:kern w:val="2"/>
                <w:sz w:val="24"/>
                <w:szCs w:val="24"/>
                <w:lang w:val="lt-LT"/>
                <w14:ligatures w14:val="standardContextual"/>
              </w:rPr>
              <w:t xml:space="preserve"> pavadinimas, data (</w:t>
            </w:r>
            <w:r w:rsidR="00B54274" w:rsidRPr="00402DEB">
              <w:rPr>
                <w:rFonts w:ascii="Times New Roman" w:eastAsia="Times New Roman" w:hAnsi="Times New Roman" w:cs="Times New Roman"/>
                <w:bCs/>
                <w:kern w:val="2"/>
                <w:sz w:val="24"/>
                <w:szCs w:val="24"/>
                <w:lang w:val="lt-LT"/>
                <w14:ligatures w14:val="standardContextual"/>
              </w:rPr>
              <w:t xml:space="preserve">nurodoma metų, </w:t>
            </w:r>
            <w:r w:rsidR="00B54274" w:rsidRPr="00402DEB">
              <w:rPr>
                <w:rFonts w:ascii="Times New Roman" w:eastAsia="Times New Roman" w:hAnsi="Times New Roman" w:cs="Times New Roman"/>
                <w:bCs/>
                <w:sz w:val="24"/>
                <w:szCs w:val="24"/>
                <w:lang w:val="lt-LT"/>
              </w:rPr>
              <w:t>mėnesio ir dienų tikslumu</w:t>
            </w:r>
            <w:r w:rsidR="00B54274" w:rsidRPr="00402DEB">
              <w:rPr>
                <w:rFonts w:ascii="Times New Roman" w:eastAsia="Calibri" w:hAnsi="Times New Roman" w:cs="Times New Roman"/>
                <w:bCs/>
                <w:kern w:val="2"/>
                <w:sz w:val="24"/>
                <w:szCs w:val="24"/>
                <w:lang w:val="lt-LT"/>
                <w14:ligatures w14:val="standardContextual"/>
              </w:rPr>
              <w:t xml:space="preserve">) ir </w:t>
            </w:r>
            <w:r w:rsidR="00B54274" w:rsidRPr="00402DEB">
              <w:rPr>
                <w:rFonts w:ascii="Times New Roman" w:eastAsia="Times New Roman" w:hAnsi="Times New Roman" w:cs="Times New Roman"/>
                <w:bCs/>
                <w:kern w:val="2"/>
                <w:sz w:val="24"/>
                <w:szCs w:val="24"/>
                <w:lang w:val="lt-LT"/>
                <w14:ligatures w14:val="standardContextual"/>
              </w:rPr>
              <w:t>trumpas aukšto lygio tarptautinio renginio** aprašymas, dalyvių skaičius (jei reikalaujama)</w:t>
            </w:r>
          </w:p>
        </w:tc>
        <w:tc>
          <w:tcPr>
            <w:tcW w:w="1400" w:type="pct"/>
            <w:vAlign w:val="center"/>
          </w:tcPr>
          <w:p w14:paraId="0E09A04E" w14:textId="476EFE79" w:rsidR="00B54274" w:rsidRPr="00402DEB" w:rsidRDefault="00B54274" w:rsidP="00B54274">
            <w:pPr>
              <w:spacing w:line="240" w:lineRule="auto"/>
              <w:jc w:val="center"/>
              <w:rPr>
                <w:rFonts w:ascii="Times New Roman" w:eastAsia="Times New Roman" w:hAnsi="Times New Roman" w:cs="Times New Roman"/>
                <w:sz w:val="24"/>
                <w:szCs w:val="24"/>
                <w:lang w:val="lt-LT"/>
              </w:rPr>
            </w:pPr>
            <w:r w:rsidRPr="00402DEB">
              <w:rPr>
                <w:rFonts w:ascii="Times New Roman" w:eastAsia="Times New Roman" w:hAnsi="Times New Roman" w:cs="Times New Roman"/>
                <w:bCs/>
                <w:sz w:val="24"/>
                <w:szCs w:val="24"/>
                <w:lang w:val="lt-LT"/>
              </w:rPr>
              <w:t xml:space="preserve">Specialisto vaidmuo, darbo pobūdis </w:t>
            </w:r>
            <w:r w:rsidR="0035580D">
              <w:rPr>
                <w:rFonts w:ascii="Times New Roman" w:eastAsia="Calibri" w:hAnsi="Times New Roman" w:cs="Times New Roman"/>
                <w:bCs/>
                <w:kern w:val="2"/>
                <w:sz w:val="24"/>
                <w:szCs w:val="24"/>
                <w:lang w:val="lt-LT"/>
                <w14:ligatures w14:val="standardContextual"/>
              </w:rPr>
              <w:t>sutartyje</w:t>
            </w:r>
            <w:r w:rsidR="002E451C">
              <w:rPr>
                <w:rFonts w:ascii="Times New Roman" w:eastAsia="Calibri" w:hAnsi="Times New Roman" w:cs="Times New Roman"/>
                <w:bCs/>
                <w:kern w:val="2"/>
                <w:sz w:val="24"/>
                <w:szCs w:val="24"/>
                <w:lang w:val="lt-LT"/>
                <w14:ligatures w14:val="standardContextual"/>
              </w:rPr>
              <w:t>/projekte</w:t>
            </w:r>
            <w:r w:rsidRPr="00402DEB">
              <w:rPr>
                <w:rFonts w:ascii="Times New Roman" w:eastAsia="Times New Roman" w:hAnsi="Times New Roman" w:cs="Times New Roman"/>
                <w:bCs/>
                <w:sz w:val="24"/>
                <w:szCs w:val="24"/>
                <w:lang w:val="lt-LT"/>
              </w:rPr>
              <w:t xml:space="preserve">, </w:t>
            </w:r>
            <w:r w:rsidRPr="00402DEB">
              <w:rPr>
                <w:rFonts w:ascii="Times New Roman" w:eastAsia="Times New Roman" w:hAnsi="Times New Roman" w:cs="Times New Roman"/>
                <w:sz w:val="24"/>
                <w:szCs w:val="24"/>
                <w:lang w:val="lt-LT"/>
              </w:rPr>
              <w:t>pagrindinės veiklos, atsakomybė***</w:t>
            </w:r>
          </w:p>
        </w:tc>
        <w:tc>
          <w:tcPr>
            <w:tcW w:w="813" w:type="pct"/>
            <w:vAlign w:val="center"/>
          </w:tcPr>
          <w:p w14:paraId="22579725" w14:textId="77777777" w:rsidR="00B54274" w:rsidRPr="00402DEB" w:rsidRDefault="00B54274" w:rsidP="00B54274">
            <w:pPr>
              <w:snapToGrid w:val="0"/>
              <w:spacing w:line="240" w:lineRule="auto"/>
              <w:ind w:left="-104" w:right="-108"/>
              <w:jc w:val="center"/>
              <w:rPr>
                <w:rFonts w:ascii="Times New Roman" w:eastAsia="Times New Roman" w:hAnsi="Times New Roman" w:cs="Times New Roman"/>
                <w:sz w:val="24"/>
                <w:szCs w:val="24"/>
                <w:lang w:val="lt-LT"/>
              </w:rPr>
            </w:pPr>
            <w:r w:rsidRPr="00402DEB">
              <w:rPr>
                <w:rFonts w:ascii="Times New Roman" w:eastAsia="Times New Roman" w:hAnsi="Times New Roman" w:cs="Times New Roman"/>
                <w:sz w:val="24"/>
                <w:szCs w:val="24"/>
                <w:lang w:val="lt-LT"/>
              </w:rPr>
              <w:t>Užsakovas**** (pavadinimas, adresas, telefonas, el. paštas) ir jo kontaktinis asmuo (vardas, pavardė, pareigos, tel. Nr.)</w:t>
            </w:r>
          </w:p>
          <w:p w14:paraId="154E32DF" w14:textId="77777777" w:rsidR="00B54274" w:rsidRPr="00402DEB" w:rsidRDefault="00B54274" w:rsidP="00B54274">
            <w:pPr>
              <w:spacing w:line="240" w:lineRule="auto"/>
              <w:jc w:val="center"/>
              <w:rPr>
                <w:rFonts w:ascii="Times New Roman" w:eastAsia="Times New Roman" w:hAnsi="Times New Roman" w:cs="Times New Roman"/>
                <w:sz w:val="24"/>
                <w:szCs w:val="24"/>
                <w:lang w:val="lt-LT"/>
              </w:rPr>
            </w:pPr>
          </w:p>
        </w:tc>
      </w:tr>
      <w:tr w:rsidR="00B54274" w:rsidRPr="00402DEB" w14:paraId="79F66A1C" w14:textId="77777777" w:rsidTr="00616A6E">
        <w:trPr>
          <w:trHeight w:val="145"/>
        </w:trPr>
        <w:tc>
          <w:tcPr>
            <w:tcW w:w="308" w:type="pct"/>
            <w:vMerge/>
          </w:tcPr>
          <w:p w14:paraId="183622FB" w14:textId="77777777" w:rsidR="00B54274" w:rsidRPr="00402DEB" w:rsidRDefault="00B54274" w:rsidP="00B54274">
            <w:pPr>
              <w:spacing w:line="240" w:lineRule="auto"/>
              <w:jc w:val="both"/>
              <w:rPr>
                <w:rFonts w:ascii="Times New Roman" w:eastAsia="Times New Roman" w:hAnsi="Times New Roman" w:cs="Times New Roman"/>
                <w:sz w:val="24"/>
                <w:szCs w:val="24"/>
                <w:lang w:val="lt-LT"/>
              </w:rPr>
            </w:pPr>
          </w:p>
        </w:tc>
        <w:tc>
          <w:tcPr>
            <w:tcW w:w="789" w:type="pct"/>
          </w:tcPr>
          <w:p w14:paraId="6FE8A8DC" w14:textId="77777777" w:rsidR="00B54274" w:rsidRPr="00402DEB" w:rsidRDefault="00B54274" w:rsidP="00B54274">
            <w:pPr>
              <w:spacing w:line="240" w:lineRule="auto"/>
              <w:jc w:val="center"/>
              <w:rPr>
                <w:rFonts w:ascii="Times New Roman" w:eastAsia="Times New Roman" w:hAnsi="Times New Roman" w:cs="Times New Roman"/>
                <w:b/>
                <w:bCs/>
                <w:i/>
                <w:iCs/>
                <w:sz w:val="24"/>
                <w:szCs w:val="24"/>
                <w:lang w:val="lt-LT"/>
              </w:rPr>
            </w:pPr>
            <w:r w:rsidRPr="00402DEB">
              <w:rPr>
                <w:rFonts w:ascii="Times New Roman" w:eastAsia="Times New Roman" w:hAnsi="Times New Roman" w:cs="Times New Roman"/>
                <w:b/>
                <w:bCs/>
                <w:i/>
                <w:iCs/>
                <w:sz w:val="24"/>
                <w:szCs w:val="24"/>
                <w:lang w:val="lt-LT"/>
              </w:rPr>
              <w:t>1</w:t>
            </w:r>
          </w:p>
        </w:tc>
        <w:tc>
          <w:tcPr>
            <w:tcW w:w="699" w:type="pct"/>
          </w:tcPr>
          <w:p w14:paraId="4BA2EA2B" w14:textId="77777777" w:rsidR="00B54274" w:rsidRPr="00402DEB" w:rsidRDefault="00B54274" w:rsidP="00B54274">
            <w:pPr>
              <w:spacing w:line="240" w:lineRule="auto"/>
              <w:jc w:val="center"/>
              <w:rPr>
                <w:rFonts w:ascii="Times New Roman" w:eastAsia="Times New Roman" w:hAnsi="Times New Roman" w:cs="Times New Roman"/>
                <w:b/>
                <w:bCs/>
                <w:i/>
                <w:iCs/>
                <w:sz w:val="24"/>
                <w:szCs w:val="24"/>
                <w:lang w:val="lt-LT"/>
              </w:rPr>
            </w:pPr>
            <w:r w:rsidRPr="00402DEB">
              <w:rPr>
                <w:rFonts w:ascii="Times New Roman" w:eastAsia="Times New Roman" w:hAnsi="Times New Roman" w:cs="Times New Roman"/>
                <w:b/>
                <w:bCs/>
                <w:i/>
                <w:iCs/>
                <w:sz w:val="24"/>
                <w:szCs w:val="24"/>
                <w:lang w:val="lt-LT"/>
              </w:rPr>
              <w:t>2</w:t>
            </w:r>
          </w:p>
        </w:tc>
        <w:tc>
          <w:tcPr>
            <w:tcW w:w="991" w:type="pct"/>
          </w:tcPr>
          <w:p w14:paraId="43FE6357" w14:textId="77777777" w:rsidR="00B54274" w:rsidRPr="00402DEB" w:rsidRDefault="00B54274" w:rsidP="00B54274">
            <w:pPr>
              <w:spacing w:line="240" w:lineRule="auto"/>
              <w:jc w:val="center"/>
              <w:rPr>
                <w:rFonts w:ascii="Times New Roman" w:eastAsia="Times New Roman" w:hAnsi="Times New Roman" w:cs="Times New Roman"/>
                <w:b/>
                <w:bCs/>
                <w:i/>
                <w:iCs/>
                <w:sz w:val="24"/>
                <w:szCs w:val="24"/>
                <w:lang w:val="lt-LT"/>
              </w:rPr>
            </w:pPr>
            <w:r w:rsidRPr="00402DEB">
              <w:rPr>
                <w:rFonts w:ascii="Times New Roman" w:eastAsia="Times New Roman" w:hAnsi="Times New Roman" w:cs="Times New Roman"/>
                <w:b/>
                <w:bCs/>
                <w:i/>
                <w:iCs/>
                <w:sz w:val="24"/>
                <w:szCs w:val="24"/>
                <w:lang w:val="lt-LT"/>
              </w:rPr>
              <w:t>3</w:t>
            </w:r>
          </w:p>
        </w:tc>
        <w:tc>
          <w:tcPr>
            <w:tcW w:w="1400" w:type="pct"/>
          </w:tcPr>
          <w:p w14:paraId="1135D3C7" w14:textId="77777777" w:rsidR="00B54274" w:rsidRPr="00402DEB" w:rsidRDefault="00B54274" w:rsidP="00B54274">
            <w:pPr>
              <w:spacing w:line="240" w:lineRule="auto"/>
              <w:jc w:val="center"/>
              <w:rPr>
                <w:rFonts w:ascii="Times New Roman" w:eastAsia="Times New Roman" w:hAnsi="Times New Roman" w:cs="Times New Roman"/>
                <w:b/>
                <w:bCs/>
                <w:i/>
                <w:iCs/>
                <w:sz w:val="24"/>
                <w:szCs w:val="24"/>
                <w:lang w:val="lt-LT"/>
              </w:rPr>
            </w:pPr>
            <w:r w:rsidRPr="00402DEB">
              <w:rPr>
                <w:rFonts w:ascii="Times New Roman" w:eastAsia="Times New Roman" w:hAnsi="Times New Roman" w:cs="Times New Roman"/>
                <w:b/>
                <w:bCs/>
                <w:i/>
                <w:iCs/>
                <w:sz w:val="24"/>
                <w:szCs w:val="24"/>
                <w:lang w:val="lt-LT"/>
              </w:rPr>
              <w:t>4</w:t>
            </w:r>
          </w:p>
        </w:tc>
        <w:tc>
          <w:tcPr>
            <w:tcW w:w="813" w:type="pct"/>
          </w:tcPr>
          <w:p w14:paraId="590A4498" w14:textId="77777777" w:rsidR="00B54274" w:rsidRPr="00402DEB" w:rsidRDefault="00B54274" w:rsidP="00B54274">
            <w:pPr>
              <w:spacing w:line="240" w:lineRule="auto"/>
              <w:jc w:val="center"/>
              <w:rPr>
                <w:rFonts w:ascii="Times New Roman" w:eastAsia="Times New Roman" w:hAnsi="Times New Roman" w:cs="Times New Roman"/>
                <w:b/>
                <w:bCs/>
                <w:i/>
                <w:iCs/>
                <w:sz w:val="24"/>
                <w:szCs w:val="24"/>
                <w:lang w:val="lt-LT"/>
              </w:rPr>
            </w:pPr>
            <w:r w:rsidRPr="00402DEB">
              <w:rPr>
                <w:rFonts w:ascii="Times New Roman" w:eastAsia="Times New Roman" w:hAnsi="Times New Roman" w:cs="Times New Roman"/>
                <w:b/>
                <w:bCs/>
                <w:i/>
                <w:iCs/>
                <w:sz w:val="24"/>
                <w:szCs w:val="24"/>
                <w:lang w:val="lt-LT"/>
              </w:rPr>
              <w:t>5</w:t>
            </w:r>
          </w:p>
        </w:tc>
      </w:tr>
      <w:tr w:rsidR="00B54274" w:rsidRPr="00402DEB" w14:paraId="0120B24F" w14:textId="77777777" w:rsidTr="00616A6E">
        <w:trPr>
          <w:trHeight w:val="481"/>
        </w:trPr>
        <w:tc>
          <w:tcPr>
            <w:tcW w:w="308" w:type="pct"/>
          </w:tcPr>
          <w:p w14:paraId="7D51ADC7" w14:textId="77777777" w:rsidR="00B54274" w:rsidRPr="00402DEB" w:rsidRDefault="00B54274" w:rsidP="00B54274">
            <w:pPr>
              <w:spacing w:line="240" w:lineRule="auto"/>
              <w:rPr>
                <w:rFonts w:ascii="Times New Roman" w:hAnsi="Times New Roman" w:cs="Times New Roman"/>
                <w:sz w:val="24"/>
                <w:szCs w:val="24"/>
                <w:lang w:val="lt-LT"/>
              </w:rPr>
            </w:pPr>
            <w:r w:rsidRPr="00402DEB">
              <w:rPr>
                <w:rFonts w:ascii="Times New Roman" w:hAnsi="Times New Roman" w:cs="Times New Roman"/>
                <w:sz w:val="24"/>
                <w:szCs w:val="24"/>
                <w:lang w:val="lt-LT"/>
              </w:rPr>
              <w:t>T</w:t>
            </w:r>
            <w:r w:rsidRPr="00402DEB">
              <w:rPr>
                <w:rFonts w:ascii="Times New Roman" w:hAnsi="Times New Roman" w:cs="Times New Roman"/>
                <w:sz w:val="24"/>
                <w:szCs w:val="24"/>
                <w:vertAlign w:val="subscript"/>
                <w:lang w:val="lt-LT"/>
              </w:rPr>
              <w:t>1</w:t>
            </w:r>
          </w:p>
        </w:tc>
        <w:tc>
          <w:tcPr>
            <w:tcW w:w="789" w:type="pct"/>
          </w:tcPr>
          <w:p w14:paraId="4184A401" w14:textId="77777777" w:rsidR="00B54274" w:rsidRPr="00402DEB" w:rsidRDefault="00B54274" w:rsidP="00B54274">
            <w:pPr>
              <w:spacing w:line="240" w:lineRule="auto"/>
              <w:rPr>
                <w:rFonts w:ascii="Times New Roman" w:hAnsi="Times New Roman" w:cs="Times New Roman"/>
                <w:sz w:val="24"/>
                <w:szCs w:val="24"/>
                <w:lang w:val="lt-LT"/>
              </w:rPr>
            </w:pPr>
            <w:r w:rsidRPr="00402DEB">
              <w:rPr>
                <w:rFonts w:ascii="Times New Roman" w:hAnsi="Times New Roman" w:cs="Times New Roman"/>
                <w:sz w:val="24"/>
                <w:szCs w:val="24"/>
                <w:lang w:val="lt-LT"/>
              </w:rPr>
              <w:t>Renginių organizavimo vadovas</w:t>
            </w:r>
          </w:p>
        </w:tc>
        <w:tc>
          <w:tcPr>
            <w:tcW w:w="699" w:type="pct"/>
          </w:tcPr>
          <w:p w14:paraId="189485D2" w14:textId="77777777" w:rsidR="00B54274" w:rsidRPr="00402DEB" w:rsidRDefault="00B54274" w:rsidP="00B54274">
            <w:pPr>
              <w:spacing w:line="240" w:lineRule="auto"/>
              <w:rPr>
                <w:rFonts w:ascii="Times New Roman" w:hAnsi="Times New Roman" w:cs="Times New Roman"/>
                <w:sz w:val="24"/>
                <w:szCs w:val="24"/>
                <w:lang w:val="lt-LT"/>
              </w:rPr>
            </w:pPr>
          </w:p>
        </w:tc>
        <w:tc>
          <w:tcPr>
            <w:tcW w:w="991" w:type="pct"/>
          </w:tcPr>
          <w:p w14:paraId="14DE7965" w14:textId="77777777" w:rsidR="00B54274" w:rsidRPr="00402DEB" w:rsidRDefault="00B54274" w:rsidP="00B54274">
            <w:pPr>
              <w:spacing w:line="240" w:lineRule="auto"/>
              <w:rPr>
                <w:rFonts w:ascii="Times New Roman" w:hAnsi="Times New Roman" w:cs="Times New Roman"/>
                <w:sz w:val="24"/>
                <w:szCs w:val="24"/>
                <w:lang w:val="lt-LT"/>
              </w:rPr>
            </w:pPr>
          </w:p>
        </w:tc>
        <w:tc>
          <w:tcPr>
            <w:tcW w:w="1400" w:type="pct"/>
          </w:tcPr>
          <w:p w14:paraId="35E3E2B2" w14:textId="77777777" w:rsidR="00B54274" w:rsidRPr="00402DEB" w:rsidRDefault="00B54274" w:rsidP="00B54274">
            <w:pPr>
              <w:spacing w:line="240" w:lineRule="auto"/>
              <w:rPr>
                <w:rFonts w:ascii="Times New Roman" w:hAnsi="Times New Roman" w:cs="Times New Roman"/>
                <w:sz w:val="24"/>
                <w:szCs w:val="24"/>
                <w:lang w:val="lt-LT"/>
              </w:rPr>
            </w:pPr>
          </w:p>
        </w:tc>
        <w:tc>
          <w:tcPr>
            <w:tcW w:w="813" w:type="pct"/>
            <w:tcBorders>
              <w:bottom w:val="single" w:sz="4" w:space="0" w:color="auto"/>
            </w:tcBorders>
          </w:tcPr>
          <w:p w14:paraId="027C99B0" w14:textId="77777777" w:rsidR="00B54274" w:rsidRPr="00402DEB" w:rsidRDefault="00B54274" w:rsidP="00B54274">
            <w:pPr>
              <w:spacing w:line="240" w:lineRule="auto"/>
              <w:jc w:val="center"/>
              <w:rPr>
                <w:rFonts w:ascii="Times New Roman" w:hAnsi="Times New Roman" w:cs="Times New Roman"/>
                <w:sz w:val="24"/>
                <w:szCs w:val="24"/>
                <w:lang w:val="lt-LT"/>
              </w:rPr>
            </w:pPr>
          </w:p>
        </w:tc>
      </w:tr>
      <w:tr w:rsidR="00B54274" w:rsidRPr="00402DEB" w14:paraId="5F68ED36" w14:textId="77777777" w:rsidTr="00616A6E">
        <w:trPr>
          <w:trHeight w:val="719"/>
        </w:trPr>
        <w:tc>
          <w:tcPr>
            <w:tcW w:w="308" w:type="pct"/>
          </w:tcPr>
          <w:p w14:paraId="5E652B1C" w14:textId="77777777" w:rsidR="00B54274" w:rsidRPr="00402DEB" w:rsidRDefault="00B54274" w:rsidP="00B54274">
            <w:pPr>
              <w:spacing w:line="240" w:lineRule="auto"/>
              <w:rPr>
                <w:rFonts w:ascii="Times New Roman" w:hAnsi="Times New Roman" w:cs="Times New Roman"/>
                <w:sz w:val="24"/>
                <w:szCs w:val="24"/>
                <w:lang w:val="lt-LT"/>
              </w:rPr>
            </w:pPr>
            <w:r w:rsidRPr="00402DEB">
              <w:rPr>
                <w:rFonts w:ascii="Times New Roman" w:hAnsi="Times New Roman" w:cs="Times New Roman"/>
                <w:sz w:val="24"/>
                <w:szCs w:val="24"/>
                <w:lang w:val="lt-LT"/>
              </w:rPr>
              <w:t>...</w:t>
            </w:r>
          </w:p>
        </w:tc>
        <w:tc>
          <w:tcPr>
            <w:tcW w:w="789" w:type="pct"/>
          </w:tcPr>
          <w:p w14:paraId="6A33BAAA" w14:textId="77777777" w:rsidR="00B54274" w:rsidRPr="00402DEB" w:rsidRDefault="00B54274" w:rsidP="00B54274">
            <w:pPr>
              <w:spacing w:line="240" w:lineRule="auto"/>
              <w:rPr>
                <w:rFonts w:ascii="Times New Roman" w:hAnsi="Times New Roman" w:cs="Times New Roman"/>
                <w:sz w:val="24"/>
                <w:szCs w:val="24"/>
                <w:lang w:val="lt-LT"/>
              </w:rPr>
            </w:pPr>
          </w:p>
        </w:tc>
        <w:tc>
          <w:tcPr>
            <w:tcW w:w="699" w:type="pct"/>
          </w:tcPr>
          <w:p w14:paraId="5D8CEF43" w14:textId="77777777" w:rsidR="00B54274" w:rsidRPr="00402DEB" w:rsidRDefault="00B54274" w:rsidP="00B54274">
            <w:pPr>
              <w:spacing w:line="240" w:lineRule="auto"/>
              <w:rPr>
                <w:rFonts w:ascii="Times New Roman" w:hAnsi="Times New Roman" w:cs="Times New Roman"/>
                <w:sz w:val="24"/>
                <w:szCs w:val="24"/>
                <w:lang w:val="lt-LT"/>
              </w:rPr>
            </w:pPr>
          </w:p>
        </w:tc>
        <w:tc>
          <w:tcPr>
            <w:tcW w:w="991" w:type="pct"/>
          </w:tcPr>
          <w:p w14:paraId="02C3BF93" w14:textId="77777777" w:rsidR="00B54274" w:rsidRPr="00402DEB" w:rsidRDefault="00B54274" w:rsidP="00B54274">
            <w:pPr>
              <w:spacing w:line="240" w:lineRule="auto"/>
              <w:rPr>
                <w:rFonts w:ascii="Times New Roman" w:hAnsi="Times New Roman" w:cs="Times New Roman"/>
                <w:sz w:val="24"/>
                <w:szCs w:val="24"/>
                <w:lang w:val="lt-LT"/>
              </w:rPr>
            </w:pPr>
          </w:p>
        </w:tc>
        <w:tc>
          <w:tcPr>
            <w:tcW w:w="1400" w:type="pct"/>
          </w:tcPr>
          <w:p w14:paraId="2A9922E6" w14:textId="77777777" w:rsidR="00B54274" w:rsidRPr="00402DEB" w:rsidRDefault="00B54274" w:rsidP="00B54274">
            <w:pPr>
              <w:spacing w:line="240" w:lineRule="auto"/>
              <w:rPr>
                <w:rFonts w:ascii="Times New Roman" w:hAnsi="Times New Roman" w:cs="Times New Roman"/>
                <w:sz w:val="24"/>
                <w:szCs w:val="24"/>
                <w:lang w:val="lt-LT"/>
              </w:rPr>
            </w:pPr>
          </w:p>
        </w:tc>
        <w:tc>
          <w:tcPr>
            <w:tcW w:w="813" w:type="pct"/>
          </w:tcPr>
          <w:p w14:paraId="4FDCA9BF" w14:textId="77777777" w:rsidR="00B54274" w:rsidRPr="00402DEB" w:rsidRDefault="00B54274" w:rsidP="00B54274">
            <w:pPr>
              <w:spacing w:line="240" w:lineRule="auto"/>
              <w:jc w:val="center"/>
              <w:rPr>
                <w:rFonts w:ascii="Times New Roman" w:hAnsi="Times New Roman" w:cs="Times New Roman"/>
                <w:sz w:val="24"/>
                <w:szCs w:val="24"/>
                <w:lang w:val="lt-LT"/>
              </w:rPr>
            </w:pPr>
          </w:p>
        </w:tc>
      </w:tr>
      <w:tr w:rsidR="00B54274" w:rsidRPr="00402DEB" w14:paraId="155D66CA" w14:textId="77777777" w:rsidTr="00616A6E">
        <w:trPr>
          <w:trHeight w:val="719"/>
        </w:trPr>
        <w:tc>
          <w:tcPr>
            <w:tcW w:w="308" w:type="pct"/>
          </w:tcPr>
          <w:p w14:paraId="57610EE0" w14:textId="77777777" w:rsidR="00B54274" w:rsidRPr="00402DEB" w:rsidRDefault="00B54274" w:rsidP="00B54274">
            <w:pPr>
              <w:spacing w:line="240" w:lineRule="auto"/>
              <w:rPr>
                <w:rFonts w:ascii="Times New Roman" w:hAnsi="Times New Roman" w:cs="Times New Roman"/>
                <w:sz w:val="24"/>
                <w:szCs w:val="24"/>
                <w:lang w:val="lt-LT"/>
              </w:rPr>
            </w:pPr>
            <w:r w:rsidRPr="00402DEB">
              <w:rPr>
                <w:rFonts w:ascii="Times New Roman" w:hAnsi="Times New Roman" w:cs="Times New Roman"/>
                <w:sz w:val="24"/>
                <w:szCs w:val="24"/>
                <w:lang w:val="lt-LT"/>
              </w:rPr>
              <w:t>...</w:t>
            </w:r>
          </w:p>
        </w:tc>
        <w:tc>
          <w:tcPr>
            <w:tcW w:w="789" w:type="pct"/>
          </w:tcPr>
          <w:p w14:paraId="4184948C" w14:textId="77777777" w:rsidR="00B54274" w:rsidRPr="00402DEB" w:rsidRDefault="00B54274" w:rsidP="00B54274">
            <w:pPr>
              <w:spacing w:line="240" w:lineRule="auto"/>
              <w:rPr>
                <w:rFonts w:ascii="Times New Roman" w:hAnsi="Times New Roman" w:cs="Times New Roman"/>
                <w:sz w:val="24"/>
                <w:szCs w:val="24"/>
                <w:lang w:val="lt-LT"/>
              </w:rPr>
            </w:pPr>
          </w:p>
        </w:tc>
        <w:tc>
          <w:tcPr>
            <w:tcW w:w="699" w:type="pct"/>
          </w:tcPr>
          <w:p w14:paraId="16438B4A" w14:textId="77777777" w:rsidR="00B54274" w:rsidRPr="00402DEB" w:rsidRDefault="00B54274" w:rsidP="00B54274">
            <w:pPr>
              <w:spacing w:line="240" w:lineRule="auto"/>
              <w:rPr>
                <w:rFonts w:ascii="Times New Roman" w:hAnsi="Times New Roman" w:cs="Times New Roman"/>
                <w:sz w:val="24"/>
                <w:szCs w:val="24"/>
                <w:lang w:val="lt-LT"/>
              </w:rPr>
            </w:pPr>
          </w:p>
        </w:tc>
        <w:tc>
          <w:tcPr>
            <w:tcW w:w="991" w:type="pct"/>
          </w:tcPr>
          <w:p w14:paraId="384353D9" w14:textId="77777777" w:rsidR="00B54274" w:rsidRPr="00402DEB" w:rsidRDefault="00B54274" w:rsidP="00B54274">
            <w:pPr>
              <w:spacing w:line="240" w:lineRule="auto"/>
              <w:rPr>
                <w:rFonts w:ascii="Times New Roman" w:hAnsi="Times New Roman" w:cs="Times New Roman"/>
                <w:sz w:val="24"/>
                <w:szCs w:val="24"/>
                <w:lang w:val="lt-LT"/>
              </w:rPr>
            </w:pPr>
          </w:p>
        </w:tc>
        <w:tc>
          <w:tcPr>
            <w:tcW w:w="1400" w:type="pct"/>
          </w:tcPr>
          <w:p w14:paraId="09F48DFE" w14:textId="77777777" w:rsidR="00B54274" w:rsidRPr="00402DEB" w:rsidRDefault="00B54274" w:rsidP="00B54274">
            <w:pPr>
              <w:spacing w:line="240" w:lineRule="auto"/>
              <w:rPr>
                <w:rFonts w:ascii="Times New Roman" w:hAnsi="Times New Roman" w:cs="Times New Roman"/>
                <w:sz w:val="24"/>
                <w:szCs w:val="24"/>
                <w:lang w:val="lt-LT"/>
              </w:rPr>
            </w:pPr>
          </w:p>
        </w:tc>
        <w:tc>
          <w:tcPr>
            <w:tcW w:w="813" w:type="pct"/>
          </w:tcPr>
          <w:p w14:paraId="05F7FACE" w14:textId="77777777" w:rsidR="00B54274" w:rsidRPr="00402DEB" w:rsidRDefault="00B54274" w:rsidP="00B54274">
            <w:pPr>
              <w:spacing w:line="240" w:lineRule="auto"/>
              <w:jc w:val="center"/>
              <w:rPr>
                <w:rFonts w:ascii="Times New Roman" w:hAnsi="Times New Roman" w:cs="Times New Roman"/>
                <w:sz w:val="24"/>
                <w:szCs w:val="24"/>
                <w:lang w:val="lt-LT"/>
              </w:rPr>
            </w:pPr>
          </w:p>
        </w:tc>
      </w:tr>
      <w:tr w:rsidR="00B54274" w:rsidRPr="00402DEB" w14:paraId="1193626F" w14:textId="77777777" w:rsidTr="00616A6E">
        <w:trPr>
          <w:trHeight w:val="719"/>
        </w:trPr>
        <w:tc>
          <w:tcPr>
            <w:tcW w:w="308" w:type="pct"/>
          </w:tcPr>
          <w:p w14:paraId="3B3CFE78" w14:textId="77777777" w:rsidR="00B54274" w:rsidRPr="00402DEB" w:rsidRDefault="00B54274" w:rsidP="00B54274">
            <w:pPr>
              <w:spacing w:line="240" w:lineRule="auto"/>
              <w:rPr>
                <w:rFonts w:ascii="Times New Roman" w:hAnsi="Times New Roman" w:cs="Times New Roman"/>
                <w:sz w:val="24"/>
                <w:szCs w:val="24"/>
                <w:lang w:val="lt-LT"/>
              </w:rPr>
            </w:pPr>
            <w:r w:rsidRPr="00402DEB">
              <w:rPr>
                <w:rFonts w:ascii="Times New Roman" w:hAnsi="Times New Roman" w:cs="Times New Roman"/>
                <w:sz w:val="24"/>
                <w:szCs w:val="24"/>
                <w:lang w:val="lt-LT"/>
              </w:rPr>
              <w:lastRenderedPageBreak/>
              <w:t>T</w:t>
            </w:r>
            <w:r w:rsidRPr="00402DEB">
              <w:rPr>
                <w:rFonts w:ascii="Times New Roman" w:hAnsi="Times New Roman" w:cs="Times New Roman"/>
                <w:sz w:val="24"/>
                <w:szCs w:val="24"/>
                <w:vertAlign w:val="subscript"/>
                <w:lang w:val="lt-LT"/>
              </w:rPr>
              <w:t>2</w:t>
            </w:r>
          </w:p>
        </w:tc>
        <w:tc>
          <w:tcPr>
            <w:tcW w:w="789" w:type="pct"/>
          </w:tcPr>
          <w:p w14:paraId="2DFB0614" w14:textId="2E7AE03B" w:rsidR="00B54274" w:rsidRPr="00402DEB" w:rsidRDefault="00B54274" w:rsidP="00B54274">
            <w:pPr>
              <w:spacing w:line="240" w:lineRule="auto"/>
              <w:ind w:right="-107"/>
              <w:rPr>
                <w:rFonts w:ascii="Times New Roman" w:hAnsi="Times New Roman" w:cs="Times New Roman"/>
                <w:sz w:val="24"/>
                <w:szCs w:val="24"/>
                <w:lang w:val="lt-LT"/>
              </w:rPr>
            </w:pPr>
            <w:r w:rsidRPr="00402DEB">
              <w:rPr>
                <w:rFonts w:ascii="Times New Roman" w:hAnsi="Times New Roman" w:cs="Times New Roman"/>
                <w:sz w:val="24"/>
                <w:szCs w:val="24"/>
                <w:lang w:val="lt-LT"/>
              </w:rPr>
              <w:t>Renginių koordinatorius Nr.</w:t>
            </w:r>
            <w:r w:rsidR="00616A6E" w:rsidRPr="00402DEB">
              <w:rPr>
                <w:rFonts w:ascii="Times New Roman" w:hAnsi="Times New Roman" w:cs="Times New Roman"/>
                <w:sz w:val="24"/>
                <w:szCs w:val="24"/>
                <w:lang w:val="lt-LT"/>
              </w:rPr>
              <w:t>1</w:t>
            </w:r>
          </w:p>
        </w:tc>
        <w:tc>
          <w:tcPr>
            <w:tcW w:w="699" w:type="pct"/>
          </w:tcPr>
          <w:p w14:paraId="122507DB" w14:textId="77777777" w:rsidR="00B54274" w:rsidRPr="00402DEB" w:rsidRDefault="00B54274" w:rsidP="00B54274">
            <w:pPr>
              <w:spacing w:line="240" w:lineRule="auto"/>
              <w:rPr>
                <w:rFonts w:ascii="Times New Roman" w:hAnsi="Times New Roman" w:cs="Times New Roman"/>
                <w:sz w:val="24"/>
                <w:szCs w:val="24"/>
                <w:lang w:val="lt-LT"/>
              </w:rPr>
            </w:pPr>
          </w:p>
        </w:tc>
        <w:tc>
          <w:tcPr>
            <w:tcW w:w="991" w:type="pct"/>
          </w:tcPr>
          <w:p w14:paraId="31AB2730" w14:textId="77777777" w:rsidR="00B54274" w:rsidRPr="00402DEB" w:rsidRDefault="00B54274" w:rsidP="00B54274">
            <w:pPr>
              <w:spacing w:line="240" w:lineRule="auto"/>
              <w:rPr>
                <w:rFonts w:ascii="Times New Roman" w:hAnsi="Times New Roman" w:cs="Times New Roman"/>
                <w:sz w:val="24"/>
                <w:szCs w:val="24"/>
                <w:lang w:val="lt-LT"/>
              </w:rPr>
            </w:pPr>
          </w:p>
        </w:tc>
        <w:tc>
          <w:tcPr>
            <w:tcW w:w="1400" w:type="pct"/>
          </w:tcPr>
          <w:p w14:paraId="0E0B32FC" w14:textId="77777777" w:rsidR="00B54274" w:rsidRPr="00402DEB" w:rsidRDefault="00B54274" w:rsidP="00B54274">
            <w:pPr>
              <w:spacing w:line="240" w:lineRule="auto"/>
              <w:rPr>
                <w:rFonts w:ascii="Times New Roman" w:hAnsi="Times New Roman" w:cs="Times New Roman"/>
                <w:sz w:val="24"/>
                <w:szCs w:val="24"/>
                <w:lang w:val="lt-LT"/>
              </w:rPr>
            </w:pPr>
          </w:p>
        </w:tc>
        <w:tc>
          <w:tcPr>
            <w:tcW w:w="813" w:type="pct"/>
          </w:tcPr>
          <w:p w14:paraId="5EAF9927" w14:textId="77777777" w:rsidR="00B54274" w:rsidRPr="00402DEB" w:rsidRDefault="00B54274" w:rsidP="00B54274">
            <w:pPr>
              <w:spacing w:line="240" w:lineRule="auto"/>
              <w:jc w:val="center"/>
              <w:rPr>
                <w:rFonts w:ascii="Times New Roman" w:hAnsi="Times New Roman" w:cs="Times New Roman"/>
                <w:sz w:val="24"/>
                <w:szCs w:val="24"/>
                <w:lang w:val="lt-LT"/>
              </w:rPr>
            </w:pPr>
          </w:p>
        </w:tc>
      </w:tr>
      <w:tr w:rsidR="00B54274" w:rsidRPr="00402DEB" w14:paraId="6157D86D" w14:textId="77777777" w:rsidTr="00616A6E">
        <w:trPr>
          <w:trHeight w:val="719"/>
        </w:trPr>
        <w:tc>
          <w:tcPr>
            <w:tcW w:w="308" w:type="pct"/>
          </w:tcPr>
          <w:p w14:paraId="5E33FA10" w14:textId="77777777" w:rsidR="00B54274" w:rsidRPr="00402DEB" w:rsidRDefault="00B54274" w:rsidP="00B54274">
            <w:pPr>
              <w:spacing w:line="240" w:lineRule="auto"/>
              <w:rPr>
                <w:rFonts w:ascii="Times New Roman" w:hAnsi="Times New Roman" w:cs="Times New Roman"/>
                <w:sz w:val="24"/>
                <w:szCs w:val="24"/>
                <w:lang w:val="lt-LT"/>
              </w:rPr>
            </w:pPr>
            <w:r w:rsidRPr="00402DEB">
              <w:rPr>
                <w:rFonts w:ascii="Times New Roman" w:hAnsi="Times New Roman" w:cs="Times New Roman"/>
                <w:sz w:val="24"/>
                <w:szCs w:val="24"/>
                <w:lang w:val="lt-LT"/>
              </w:rPr>
              <w:t>...</w:t>
            </w:r>
          </w:p>
        </w:tc>
        <w:tc>
          <w:tcPr>
            <w:tcW w:w="789" w:type="pct"/>
          </w:tcPr>
          <w:p w14:paraId="0B0D2B6E" w14:textId="77777777" w:rsidR="00B54274" w:rsidRPr="00402DEB" w:rsidRDefault="00B54274" w:rsidP="00B54274">
            <w:pPr>
              <w:spacing w:line="240" w:lineRule="auto"/>
              <w:rPr>
                <w:rFonts w:ascii="Times New Roman" w:hAnsi="Times New Roman" w:cs="Times New Roman"/>
                <w:sz w:val="24"/>
                <w:szCs w:val="24"/>
                <w:lang w:val="lt-LT"/>
              </w:rPr>
            </w:pPr>
          </w:p>
        </w:tc>
        <w:tc>
          <w:tcPr>
            <w:tcW w:w="699" w:type="pct"/>
          </w:tcPr>
          <w:p w14:paraId="1347D8DB" w14:textId="77777777" w:rsidR="00B54274" w:rsidRPr="00402DEB" w:rsidRDefault="00B54274" w:rsidP="00B54274">
            <w:pPr>
              <w:spacing w:line="240" w:lineRule="auto"/>
              <w:rPr>
                <w:rFonts w:ascii="Times New Roman" w:hAnsi="Times New Roman" w:cs="Times New Roman"/>
                <w:sz w:val="24"/>
                <w:szCs w:val="24"/>
                <w:lang w:val="lt-LT"/>
              </w:rPr>
            </w:pPr>
          </w:p>
        </w:tc>
        <w:tc>
          <w:tcPr>
            <w:tcW w:w="991" w:type="pct"/>
          </w:tcPr>
          <w:p w14:paraId="4656FE62" w14:textId="77777777" w:rsidR="00B54274" w:rsidRPr="00402DEB" w:rsidRDefault="00B54274" w:rsidP="00B54274">
            <w:pPr>
              <w:spacing w:line="240" w:lineRule="auto"/>
              <w:rPr>
                <w:rFonts w:ascii="Times New Roman" w:hAnsi="Times New Roman" w:cs="Times New Roman"/>
                <w:sz w:val="24"/>
                <w:szCs w:val="24"/>
                <w:lang w:val="lt-LT"/>
              </w:rPr>
            </w:pPr>
          </w:p>
        </w:tc>
        <w:tc>
          <w:tcPr>
            <w:tcW w:w="1400" w:type="pct"/>
            <w:shd w:val="clear" w:color="auto" w:fill="FFFFFF" w:themeFill="background1"/>
          </w:tcPr>
          <w:p w14:paraId="1269D19E" w14:textId="77777777" w:rsidR="00B54274" w:rsidRPr="00402DEB" w:rsidRDefault="00B54274" w:rsidP="00B54274">
            <w:pPr>
              <w:spacing w:line="240" w:lineRule="auto"/>
              <w:rPr>
                <w:rFonts w:ascii="Times New Roman" w:hAnsi="Times New Roman" w:cs="Times New Roman"/>
                <w:sz w:val="24"/>
                <w:szCs w:val="24"/>
                <w:lang w:val="lt-LT"/>
              </w:rPr>
            </w:pPr>
          </w:p>
        </w:tc>
        <w:tc>
          <w:tcPr>
            <w:tcW w:w="813" w:type="pct"/>
            <w:shd w:val="clear" w:color="auto" w:fill="FFFFFF" w:themeFill="background1"/>
          </w:tcPr>
          <w:p w14:paraId="009B4FFA" w14:textId="77777777" w:rsidR="00B54274" w:rsidRPr="00402DEB" w:rsidRDefault="00B54274" w:rsidP="00B54274">
            <w:pPr>
              <w:spacing w:line="240" w:lineRule="auto"/>
              <w:jc w:val="center"/>
              <w:rPr>
                <w:rFonts w:ascii="Times New Roman" w:hAnsi="Times New Roman" w:cs="Times New Roman"/>
                <w:sz w:val="24"/>
                <w:szCs w:val="24"/>
                <w:lang w:val="lt-LT"/>
              </w:rPr>
            </w:pPr>
          </w:p>
        </w:tc>
      </w:tr>
      <w:tr w:rsidR="00616A6E" w:rsidRPr="00402DEB" w14:paraId="0E53970C" w14:textId="77777777" w:rsidTr="00616A6E">
        <w:trPr>
          <w:trHeight w:val="719"/>
        </w:trPr>
        <w:tc>
          <w:tcPr>
            <w:tcW w:w="308" w:type="pct"/>
          </w:tcPr>
          <w:p w14:paraId="54DA45FE" w14:textId="77777777" w:rsidR="00616A6E" w:rsidRPr="00402DEB" w:rsidRDefault="00616A6E" w:rsidP="00B54274">
            <w:pPr>
              <w:spacing w:line="240" w:lineRule="auto"/>
              <w:rPr>
                <w:rFonts w:ascii="Times New Roman" w:hAnsi="Times New Roman" w:cs="Times New Roman"/>
                <w:sz w:val="24"/>
                <w:szCs w:val="24"/>
              </w:rPr>
            </w:pPr>
          </w:p>
        </w:tc>
        <w:tc>
          <w:tcPr>
            <w:tcW w:w="789" w:type="pct"/>
          </w:tcPr>
          <w:p w14:paraId="54BC1496" w14:textId="77777777" w:rsidR="00616A6E" w:rsidRPr="00402DEB" w:rsidRDefault="00616A6E" w:rsidP="00B54274">
            <w:pPr>
              <w:spacing w:line="240" w:lineRule="auto"/>
              <w:rPr>
                <w:rFonts w:ascii="Times New Roman" w:hAnsi="Times New Roman" w:cs="Times New Roman"/>
                <w:sz w:val="24"/>
                <w:szCs w:val="24"/>
              </w:rPr>
            </w:pPr>
          </w:p>
        </w:tc>
        <w:tc>
          <w:tcPr>
            <w:tcW w:w="699" w:type="pct"/>
          </w:tcPr>
          <w:p w14:paraId="4E6EAD3C" w14:textId="77777777" w:rsidR="00616A6E" w:rsidRPr="00402DEB" w:rsidRDefault="00616A6E" w:rsidP="00B54274">
            <w:pPr>
              <w:spacing w:line="240" w:lineRule="auto"/>
              <w:rPr>
                <w:rFonts w:ascii="Times New Roman" w:hAnsi="Times New Roman" w:cs="Times New Roman"/>
                <w:sz w:val="24"/>
                <w:szCs w:val="24"/>
              </w:rPr>
            </w:pPr>
          </w:p>
        </w:tc>
        <w:tc>
          <w:tcPr>
            <w:tcW w:w="991" w:type="pct"/>
          </w:tcPr>
          <w:p w14:paraId="06F8C279" w14:textId="77777777" w:rsidR="00616A6E" w:rsidRPr="00402DEB" w:rsidRDefault="00616A6E" w:rsidP="00B54274">
            <w:pPr>
              <w:spacing w:line="240" w:lineRule="auto"/>
              <w:rPr>
                <w:rFonts w:ascii="Times New Roman" w:hAnsi="Times New Roman" w:cs="Times New Roman"/>
                <w:sz w:val="24"/>
                <w:szCs w:val="24"/>
              </w:rPr>
            </w:pPr>
          </w:p>
        </w:tc>
        <w:tc>
          <w:tcPr>
            <w:tcW w:w="1400" w:type="pct"/>
            <w:shd w:val="clear" w:color="auto" w:fill="FFFFFF" w:themeFill="background1"/>
          </w:tcPr>
          <w:p w14:paraId="1049501C" w14:textId="77777777" w:rsidR="00616A6E" w:rsidRPr="00402DEB" w:rsidRDefault="00616A6E" w:rsidP="00B54274">
            <w:pPr>
              <w:spacing w:line="240" w:lineRule="auto"/>
              <w:rPr>
                <w:rFonts w:ascii="Times New Roman" w:hAnsi="Times New Roman" w:cs="Times New Roman"/>
                <w:sz w:val="24"/>
                <w:szCs w:val="24"/>
              </w:rPr>
            </w:pPr>
          </w:p>
        </w:tc>
        <w:tc>
          <w:tcPr>
            <w:tcW w:w="813" w:type="pct"/>
            <w:shd w:val="clear" w:color="auto" w:fill="FFFFFF" w:themeFill="background1"/>
          </w:tcPr>
          <w:p w14:paraId="679305D4" w14:textId="77777777" w:rsidR="00616A6E" w:rsidRPr="00402DEB" w:rsidRDefault="00616A6E" w:rsidP="00B54274">
            <w:pPr>
              <w:spacing w:line="240" w:lineRule="auto"/>
              <w:jc w:val="center"/>
              <w:rPr>
                <w:rFonts w:ascii="Times New Roman" w:hAnsi="Times New Roman" w:cs="Times New Roman"/>
                <w:sz w:val="24"/>
                <w:szCs w:val="24"/>
              </w:rPr>
            </w:pPr>
          </w:p>
        </w:tc>
      </w:tr>
      <w:tr w:rsidR="003817E2" w:rsidRPr="00402DEB" w14:paraId="02ABC44C" w14:textId="77777777" w:rsidTr="00616A6E">
        <w:trPr>
          <w:trHeight w:val="719"/>
        </w:trPr>
        <w:tc>
          <w:tcPr>
            <w:tcW w:w="308" w:type="pct"/>
          </w:tcPr>
          <w:p w14:paraId="7C600A15" w14:textId="04E27344" w:rsidR="003817E2" w:rsidRPr="00402DEB" w:rsidRDefault="003817E2" w:rsidP="003817E2">
            <w:pPr>
              <w:spacing w:line="240" w:lineRule="auto"/>
              <w:rPr>
                <w:rFonts w:ascii="Times New Roman" w:hAnsi="Times New Roman" w:cs="Times New Roman"/>
                <w:sz w:val="24"/>
                <w:szCs w:val="24"/>
              </w:rPr>
            </w:pPr>
            <w:r w:rsidRPr="00402DEB">
              <w:rPr>
                <w:rFonts w:ascii="Times New Roman" w:hAnsi="Times New Roman" w:cs="Times New Roman"/>
                <w:sz w:val="24"/>
                <w:szCs w:val="24"/>
                <w:lang w:val="lt-LT"/>
              </w:rPr>
              <w:t>T</w:t>
            </w:r>
            <w:r w:rsidRPr="00402DEB">
              <w:rPr>
                <w:rFonts w:ascii="Times New Roman" w:hAnsi="Times New Roman" w:cs="Times New Roman"/>
                <w:sz w:val="24"/>
                <w:szCs w:val="24"/>
                <w:vertAlign w:val="subscript"/>
                <w:lang w:val="lt-LT"/>
              </w:rPr>
              <w:t>3</w:t>
            </w:r>
          </w:p>
        </w:tc>
        <w:tc>
          <w:tcPr>
            <w:tcW w:w="789" w:type="pct"/>
          </w:tcPr>
          <w:p w14:paraId="0B6FBDA5" w14:textId="283AE90B" w:rsidR="003817E2" w:rsidRPr="00402DEB" w:rsidRDefault="003817E2" w:rsidP="003817E2">
            <w:pPr>
              <w:spacing w:line="240" w:lineRule="auto"/>
              <w:rPr>
                <w:rFonts w:ascii="Times New Roman" w:hAnsi="Times New Roman" w:cs="Times New Roman"/>
                <w:sz w:val="24"/>
                <w:szCs w:val="24"/>
              </w:rPr>
            </w:pPr>
            <w:r w:rsidRPr="00402DEB">
              <w:rPr>
                <w:rFonts w:ascii="Times New Roman" w:hAnsi="Times New Roman" w:cs="Times New Roman"/>
                <w:sz w:val="24"/>
                <w:szCs w:val="24"/>
                <w:lang w:val="lt-LT"/>
              </w:rPr>
              <w:t>Renginių koordinatorius Nr.2</w:t>
            </w:r>
          </w:p>
        </w:tc>
        <w:tc>
          <w:tcPr>
            <w:tcW w:w="699" w:type="pct"/>
          </w:tcPr>
          <w:p w14:paraId="58CB19B6" w14:textId="77777777" w:rsidR="003817E2" w:rsidRPr="00402DEB" w:rsidRDefault="003817E2" w:rsidP="003817E2">
            <w:pPr>
              <w:spacing w:line="240" w:lineRule="auto"/>
              <w:rPr>
                <w:rFonts w:ascii="Times New Roman" w:hAnsi="Times New Roman" w:cs="Times New Roman"/>
                <w:sz w:val="24"/>
                <w:szCs w:val="24"/>
              </w:rPr>
            </w:pPr>
          </w:p>
        </w:tc>
        <w:tc>
          <w:tcPr>
            <w:tcW w:w="991" w:type="pct"/>
          </w:tcPr>
          <w:p w14:paraId="02A652DB" w14:textId="77777777" w:rsidR="003817E2" w:rsidRPr="00402DEB" w:rsidRDefault="003817E2" w:rsidP="003817E2">
            <w:pPr>
              <w:spacing w:line="240" w:lineRule="auto"/>
              <w:rPr>
                <w:rFonts w:ascii="Times New Roman" w:hAnsi="Times New Roman" w:cs="Times New Roman"/>
                <w:sz w:val="24"/>
                <w:szCs w:val="24"/>
              </w:rPr>
            </w:pPr>
          </w:p>
        </w:tc>
        <w:tc>
          <w:tcPr>
            <w:tcW w:w="1400" w:type="pct"/>
            <w:shd w:val="clear" w:color="auto" w:fill="FFFFFF" w:themeFill="background1"/>
          </w:tcPr>
          <w:p w14:paraId="41C55913" w14:textId="77777777" w:rsidR="003817E2" w:rsidRPr="00402DEB" w:rsidRDefault="003817E2" w:rsidP="003817E2">
            <w:pPr>
              <w:spacing w:line="240" w:lineRule="auto"/>
              <w:rPr>
                <w:rFonts w:ascii="Times New Roman" w:hAnsi="Times New Roman" w:cs="Times New Roman"/>
                <w:sz w:val="24"/>
                <w:szCs w:val="24"/>
              </w:rPr>
            </w:pPr>
          </w:p>
        </w:tc>
        <w:tc>
          <w:tcPr>
            <w:tcW w:w="813" w:type="pct"/>
            <w:shd w:val="clear" w:color="auto" w:fill="FFFFFF" w:themeFill="background1"/>
          </w:tcPr>
          <w:p w14:paraId="4AF70C9D" w14:textId="77777777" w:rsidR="003817E2" w:rsidRPr="00402DEB" w:rsidRDefault="003817E2" w:rsidP="003817E2">
            <w:pPr>
              <w:spacing w:line="240" w:lineRule="auto"/>
              <w:jc w:val="center"/>
              <w:rPr>
                <w:rFonts w:ascii="Times New Roman" w:hAnsi="Times New Roman" w:cs="Times New Roman"/>
                <w:sz w:val="24"/>
                <w:szCs w:val="24"/>
              </w:rPr>
            </w:pPr>
          </w:p>
        </w:tc>
      </w:tr>
      <w:tr w:rsidR="003817E2" w:rsidRPr="00402DEB" w14:paraId="445C1B84" w14:textId="77777777" w:rsidTr="00616A6E">
        <w:trPr>
          <w:trHeight w:val="719"/>
        </w:trPr>
        <w:tc>
          <w:tcPr>
            <w:tcW w:w="308" w:type="pct"/>
          </w:tcPr>
          <w:p w14:paraId="177F304F" w14:textId="77777777" w:rsidR="003817E2" w:rsidRPr="00402DEB" w:rsidRDefault="003817E2" w:rsidP="00B54274">
            <w:pPr>
              <w:spacing w:line="240" w:lineRule="auto"/>
              <w:rPr>
                <w:rFonts w:ascii="Times New Roman" w:hAnsi="Times New Roman" w:cs="Times New Roman"/>
                <w:sz w:val="24"/>
                <w:szCs w:val="24"/>
              </w:rPr>
            </w:pPr>
          </w:p>
        </w:tc>
        <w:tc>
          <w:tcPr>
            <w:tcW w:w="789" w:type="pct"/>
          </w:tcPr>
          <w:p w14:paraId="056D1707" w14:textId="77777777" w:rsidR="003817E2" w:rsidRPr="00402DEB" w:rsidRDefault="003817E2" w:rsidP="00B54274">
            <w:pPr>
              <w:spacing w:line="240" w:lineRule="auto"/>
              <w:rPr>
                <w:rFonts w:ascii="Times New Roman" w:hAnsi="Times New Roman" w:cs="Times New Roman"/>
                <w:sz w:val="24"/>
                <w:szCs w:val="24"/>
              </w:rPr>
            </w:pPr>
          </w:p>
        </w:tc>
        <w:tc>
          <w:tcPr>
            <w:tcW w:w="699" w:type="pct"/>
          </w:tcPr>
          <w:p w14:paraId="4519103B" w14:textId="77777777" w:rsidR="003817E2" w:rsidRPr="00402DEB" w:rsidRDefault="003817E2" w:rsidP="00B54274">
            <w:pPr>
              <w:spacing w:line="240" w:lineRule="auto"/>
              <w:rPr>
                <w:rFonts w:ascii="Times New Roman" w:hAnsi="Times New Roman" w:cs="Times New Roman"/>
                <w:sz w:val="24"/>
                <w:szCs w:val="24"/>
              </w:rPr>
            </w:pPr>
          </w:p>
        </w:tc>
        <w:tc>
          <w:tcPr>
            <w:tcW w:w="991" w:type="pct"/>
          </w:tcPr>
          <w:p w14:paraId="6D90731C" w14:textId="77777777" w:rsidR="003817E2" w:rsidRPr="00402DEB" w:rsidRDefault="003817E2" w:rsidP="00B54274">
            <w:pPr>
              <w:spacing w:line="240" w:lineRule="auto"/>
              <w:rPr>
                <w:rFonts w:ascii="Times New Roman" w:hAnsi="Times New Roman" w:cs="Times New Roman"/>
                <w:sz w:val="24"/>
                <w:szCs w:val="24"/>
              </w:rPr>
            </w:pPr>
          </w:p>
        </w:tc>
        <w:tc>
          <w:tcPr>
            <w:tcW w:w="1400" w:type="pct"/>
            <w:shd w:val="clear" w:color="auto" w:fill="FFFFFF" w:themeFill="background1"/>
          </w:tcPr>
          <w:p w14:paraId="599CE48B" w14:textId="77777777" w:rsidR="003817E2" w:rsidRPr="00402DEB" w:rsidRDefault="003817E2" w:rsidP="00B54274">
            <w:pPr>
              <w:spacing w:line="240" w:lineRule="auto"/>
              <w:rPr>
                <w:rFonts w:ascii="Times New Roman" w:hAnsi="Times New Roman" w:cs="Times New Roman"/>
                <w:sz w:val="24"/>
                <w:szCs w:val="24"/>
              </w:rPr>
            </w:pPr>
          </w:p>
        </w:tc>
        <w:tc>
          <w:tcPr>
            <w:tcW w:w="813" w:type="pct"/>
            <w:shd w:val="clear" w:color="auto" w:fill="FFFFFF" w:themeFill="background1"/>
          </w:tcPr>
          <w:p w14:paraId="72F88D92" w14:textId="77777777" w:rsidR="003817E2" w:rsidRPr="00402DEB" w:rsidRDefault="003817E2" w:rsidP="00B54274">
            <w:pPr>
              <w:spacing w:line="240" w:lineRule="auto"/>
              <w:jc w:val="center"/>
              <w:rPr>
                <w:rFonts w:ascii="Times New Roman" w:hAnsi="Times New Roman" w:cs="Times New Roman"/>
                <w:sz w:val="24"/>
                <w:szCs w:val="24"/>
              </w:rPr>
            </w:pPr>
          </w:p>
        </w:tc>
      </w:tr>
      <w:tr w:rsidR="003817E2" w:rsidRPr="00402DEB" w14:paraId="7CB4FB50" w14:textId="77777777" w:rsidTr="00616A6E">
        <w:trPr>
          <w:trHeight w:val="719"/>
        </w:trPr>
        <w:tc>
          <w:tcPr>
            <w:tcW w:w="308" w:type="pct"/>
          </w:tcPr>
          <w:p w14:paraId="6AA1F22F" w14:textId="77777777" w:rsidR="003817E2" w:rsidRPr="00402DEB" w:rsidRDefault="003817E2" w:rsidP="00B54274">
            <w:pPr>
              <w:spacing w:line="240" w:lineRule="auto"/>
              <w:rPr>
                <w:rFonts w:ascii="Times New Roman" w:hAnsi="Times New Roman" w:cs="Times New Roman"/>
                <w:sz w:val="24"/>
                <w:szCs w:val="24"/>
              </w:rPr>
            </w:pPr>
          </w:p>
        </w:tc>
        <w:tc>
          <w:tcPr>
            <w:tcW w:w="789" w:type="pct"/>
          </w:tcPr>
          <w:p w14:paraId="61D4D7FA" w14:textId="77777777" w:rsidR="003817E2" w:rsidRPr="00402DEB" w:rsidRDefault="003817E2" w:rsidP="00B54274">
            <w:pPr>
              <w:spacing w:line="240" w:lineRule="auto"/>
              <w:rPr>
                <w:rFonts w:ascii="Times New Roman" w:hAnsi="Times New Roman" w:cs="Times New Roman"/>
                <w:sz w:val="24"/>
                <w:szCs w:val="24"/>
              </w:rPr>
            </w:pPr>
          </w:p>
        </w:tc>
        <w:tc>
          <w:tcPr>
            <w:tcW w:w="699" w:type="pct"/>
          </w:tcPr>
          <w:p w14:paraId="3D6E8908" w14:textId="77777777" w:rsidR="003817E2" w:rsidRPr="00402DEB" w:rsidRDefault="003817E2" w:rsidP="00B54274">
            <w:pPr>
              <w:spacing w:line="240" w:lineRule="auto"/>
              <w:rPr>
                <w:rFonts w:ascii="Times New Roman" w:hAnsi="Times New Roman" w:cs="Times New Roman"/>
                <w:sz w:val="24"/>
                <w:szCs w:val="24"/>
              </w:rPr>
            </w:pPr>
          </w:p>
        </w:tc>
        <w:tc>
          <w:tcPr>
            <w:tcW w:w="991" w:type="pct"/>
          </w:tcPr>
          <w:p w14:paraId="548BD15F" w14:textId="77777777" w:rsidR="003817E2" w:rsidRPr="00402DEB" w:rsidRDefault="003817E2" w:rsidP="00B54274">
            <w:pPr>
              <w:spacing w:line="240" w:lineRule="auto"/>
              <w:rPr>
                <w:rFonts w:ascii="Times New Roman" w:hAnsi="Times New Roman" w:cs="Times New Roman"/>
                <w:sz w:val="24"/>
                <w:szCs w:val="24"/>
              </w:rPr>
            </w:pPr>
          </w:p>
        </w:tc>
        <w:tc>
          <w:tcPr>
            <w:tcW w:w="1400" w:type="pct"/>
            <w:shd w:val="clear" w:color="auto" w:fill="FFFFFF" w:themeFill="background1"/>
          </w:tcPr>
          <w:p w14:paraId="12EBFEB5" w14:textId="77777777" w:rsidR="003817E2" w:rsidRPr="00402DEB" w:rsidRDefault="003817E2" w:rsidP="00B54274">
            <w:pPr>
              <w:spacing w:line="240" w:lineRule="auto"/>
              <w:rPr>
                <w:rFonts w:ascii="Times New Roman" w:hAnsi="Times New Roman" w:cs="Times New Roman"/>
                <w:sz w:val="24"/>
                <w:szCs w:val="24"/>
              </w:rPr>
            </w:pPr>
          </w:p>
        </w:tc>
        <w:tc>
          <w:tcPr>
            <w:tcW w:w="813" w:type="pct"/>
            <w:shd w:val="clear" w:color="auto" w:fill="FFFFFF" w:themeFill="background1"/>
          </w:tcPr>
          <w:p w14:paraId="02972D64" w14:textId="77777777" w:rsidR="003817E2" w:rsidRPr="00402DEB" w:rsidRDefault="003817E2" w:rsidP="00B54274">
            <w:pPr>
              <w:spacing w:line="240" w:lineRule="auto"/>
              <w:jc w:val="center"/>
              <w:rPr>
                <w:rFonts w:ascii="Times New Roman" w:hAnsi="Times New Roman" w:cs="Times New Roman"/>
                <w:sz w:val="24"/>
                <w:szCs w:val="24"/>
              </w:rPr>
            </w:pPr>
          </w:p>
        </w:tc>
      </w:tr>
    </w:tbl>
    <w:p w14:paraId="3A05921E" w14:textId="77777777" w:rsidR="00B54274" w:rsidRPr="00402DEB" w:rsidRDefault="00B54274" w:rsidP="00B54274">
      <w:pPr>
        <w:spacing w:after="0" w:line="240" w:lineRule="auto"/>
        <w:jc w:val="both"/>
        <w:rPr>
          <w:rFonts w:ascii="Times New Roman" w:hAnsi="Times New Roman" w:cs="Times New Roman"/>
          <w:sz w:val="20"/>
          <w:szCs w:val="20"/>
        </w:rPr>
      </w:pPr>
      <w:r w:rsidRPr="00402DEB">
        <w:rPr>
          <w:rFonts w:ascii="Times New Roman" w:hAnsi="Times New Roman" w:cs="Times New Roman"/>
          <w:sz w:val="20"/>
          <w:szCs w:val="20"/>
        </w:rPr>
        <w:t>*Perkančioji organizacija atkreipia dėmesį, kad tiekėjams nebus leidžiama pakeisti ar papildyti lentelėje nurodytos informacijos (išskyrus dokumento formą), kadangi lentelėje pateikta informacija yra susijusi su ekonomiškai naudingiausio pasiūlymo vertinimo kriterijais. Duomenys ir (arba) dokumentai tikslinami, aiškinami vadovaujantis Viešųjų pirkimų tarnybos nustatytomis taisyklėmis (</w:t>
      </w:r>
      <w:r w:rsidRPr="00402DEB">
        <w:rPr>
          <w:rFonts w:ascii="Times New Roman" w:hAnsi="Times New Roman" w:cs="Times New Roman"/>
          <w:sz w:val="20"/>
          <w:szCs w:val="20"/>
          <w:u w:val="single"/>
        </w:rPr>
        <w:t>https://e-tar.lt/portal/lt/legalAct/66ae9a80883011ed8df094f359a60216/asr</w:t>
      </w:r>
      <w:r w:rsidRPr="00402DEB">
        <w:rPr>
          <w:rFonts w:ascii="Times New Roman" w:hAnsi="Times New Roman" w:cs="Times New Roman"/>
          <w:sz w:val="20"/>
          <w:szCs w:val="20"/>
        </w:rPr>
        <w:t>).</w:t>
      </w:r>
    </w:p>
    <w:p w14:paraId="02C35D20" w14:textId="794EB4E5" w:rsidR="00B54274" w:rsidRPr="00402DEB" w:rsidRDefault="00B54274" w:rsidP="00B54274">
      <w:pPr>
        <w:spacing w:after="0" w:line="240" w:lineRule="auto"/>
        <w:jc w:val="both"/>
        <w:rPr>
          <w:rFonts w:ascii="Times New Roman" w:hAnsi="Times New Roman" w:cs="Times New Roman"/>
          <w:sz w:val="20"/>
          <w:szCs w:val="20"/>
        </w:rPr>
      </w:pPr>
      <w:r w:rsidRPr="00402DEB">
        <w:rPr>
          <w:rFonts w:ascii="Times New Roman" w:hAnsi="Times New Roman" w:cs="Times New Roman"/>
          <w:sz w:val="20"/>
          <w:szCs w:val="20"/>
        </w:rPr>
        <w:t xml:space="preserve">**Aukšto lygio tarptautinis renginys – tai oficialus renginys, organizuojamas valstybės institucijų ar tarptautinių organizacijų iniciatyva, kuriame dalyvauja užsienio valstybių </w:t>
      </w:r>
      <w:r w:rsidR="000E4709">
        <w:rPr>
          <w:rFonts w:ascii="Times New Roman" w:hAnsi="Times New Roman" w:cs="Times New Roman"/>
          <w:sz w:val="20"/>
          <w:szCs w:val="20"/>
        </w:rPr>
        <w:t>auk</w:t>
      </w:r>
      <w:r w:rsidR="00375405">
        <w:rPr>
          <w:rFonts w:ascii="Times New Roman" w:hAnsi="Times New Roman" w:cs="Times New Roman"/>
          <w:sz w:val="20"/>
          <w:szCs w:val="20"/>
        </w:rPr>
        <w:t>što</w:t>
      </w:r>
      <w:r w:rsidR="000E4709" w:rsidRPr="00402DEB">
        <w:rPr>
          <w:rFonts w:ascii="Times New Roman" w:hAnsi="Times New Roman" w:cs="Times New Roman"/>
          <w:sz w:val="20"/>
          <w:szCs w:val="20"/>
        </w:rPr>
        <w:t xml:space="preserve"> </w:t>
      </w:r>
      <w:r w:rsidRPr="00402DEB">
        <w:rPr>
          <w:rFonts w:ascii="Times New Roman" w:hAnsi="Times New Roman" w:cs="Times New Roman"/>
          <w:sz w:val="20"/>
          <w:szCs w:val="20"/>
        </w:rPr>
        <w:t>rango atstovai (valstybių vadovai, ministrai,</w:t>
      </w:r>
      <w:r w:rsidR="007E6138">
        <w:rPr>
          <w:rFonts w:ascii="Times New Roman" w:hAnsi="Times New Roman" w:cs="Times New Roman"/>
          <w:sz w:val="20"/>
          <w:szCs w:val="20"/>
        </w:rPr>
        <w:t xml:space="preserve"> viceministrai</w:t>
      </w:r>
      <w:r w:rsidR="00F62349">
        <w:rPr>
          <w:rFonts w:ascii="Times New Roman" w:hAnsi="Times New Roman" w:cs="Times New Roman"/>
          <w:sz w:val="20"/>
          <w:szCs w:val="20"/>
        </w:rPr>
        <w:t>,</w:t>
      </w:r>
      <w:r w:rsidRPr="00402DEB">
        <w:rPr>
          <w:rFonts w:ascii="Times New Roman" w:hAnsi="Times New Roman" w:cs="Times New Roman"/>
          <w:sz w:val="20"/>
          <w:szCs w:val="20"/>
        </w:rPr>
        <w:t xml:space="preserve"> ambasadoriai ir kt.) ir (ar) tarptautinių organizacijų vadovai</w:t>
      </w:r>
      <w:r w:rsidR="007E6138">
        <w:rPr>
          <w:rFonts w:ascii="Times New Roman" w:hAnsi="Times New Roman" w:cs="Times New Roman"/>
          <w:sz w:val="20"/>
          <w:szCs w:val="20"/>
        </w:rPr>
        <w:t xml:space="preserve"> ar jų pavaduotojai</w:t>
      </w:r>
      <w:r w:rsidRPr="00402DEB">
        <w:rPr>
          <w:rFonts w:ascii="Times New Roman" w:hAnsi="Times New Roman" w:cs="Times New Roman"/>
          <w:sz w:val="20"/>
          <w:szCs w:val="20"/>
        </w:rPr>
        <w:t xml:space="preserve"> bei juos lydinčios delegacijos.</w:t>
      </w:r>
    </w:p>
    <w:p w14:paraId="1BD83F09" w14:textId="77777777" w:rsidR="00B54274" w:rsidRPr="00402DEB" w:rsidRDefault="00B54274" w:rsidP="00B54274">
      <w:pPr>
        <w:spacing w:after="0" w:line="240" w:lineRule="auto"/>
        <w:jc w:val="both"/>
        <w:rPr>
          <w:rFonts w:ascii="Times New Roman" w:hAnsi="Times New Roman" w:cs="Times New Roman"/>
          <w:sz w:val="20"/>
          <w:szCs w:val="20"/>
        </w:rPr>
      </w:pPr>
      <w:r w:rsidRPr="00402DEB">
        <w:rPr>
          <w:rFonts w:ascii="Times New Roman" w:hAnsi="Times New Roman" w:cs="Times New Roman"/>
          <w:sz w:val="20"/>
          <w:szCs w:val="20"/>
        </w:rPr>
        <w:t>***Tiekėjas turi detalizuoti siūlomo specialisto atliktas veiklas, atsakomybes, atsižvelgiant į Specialiųjų pirkimo sąlygų 9 priede „Kokybės kriterijai ir jų vertinimas“ nustatytų vertinimo kriterijų turinį.</w:t>
      </w:r>
    </w:p>
    <w:p w14:paraId="51F70EC4" w14:textId="77777777" w:rsidR="00B54274" w:rsidRPr="00402DEB" w:rsidRDefault="00B54274" w:rsidP="00B54274">
      <w:pPr>
        <w:spacing w:after="0" w:line="240" w:lineRule="auto"/>
        <w:jc w:val="both"/>
        <w:rPr>
          <w:rFonts w:ascii="Times New Roman" w:hAnsi="Times New Roman" w:cs="Times New Roman"/>
          <w:sz w:val="20"/>
          <w:szCs w:val="20"/>
        </w:rPr>
      </w:pPr>
      <w:r w:rsidRPr="00402DEB">
        <w:rPr>
          <w:rFonts w:ascii="Times New Roman" w:hAnsi="Times New Roman" w:cs="Times New Roman"/>
          <w:sz w:val="20"/>
          <w:szCs w:val="20"/>
        </w:rPr>
        <w:t>**** Perkančioji organizacija, norėdama įsitikinti arba pasitikslinti pateiktą informaciją apie specialistų kvalifikaciją, gali atskiru prašymu paprašyti pateikti įvykdytų sutarčių kopijas arba išrašus iš sutarčių bei sutarties objektą apibūdinančius dokumentus arba be išankstinio įspėjimo susisiekti su Tiekėjo nurodytu užsakovo atstovu.</w:t>
      </w:r>
    </w:p>
    <w:p w14:paraId="6694F224" w14:textId="476E7D03" w:rsidR="00DF74AD" w:rsidRDefault="00B54274" w:rsidP="00966D0D">
      <w:pPr>
        <w:spacing w:after="0" w:line="240" w:lineRule="auto"/>
        <w:jc w:val="center"/>
        <w:rPr>
          <w:rFonts w:ascii="Times New Roman" w:hAnsi="Times New Roman" w:cs="Times New Roman"/>
          <w:sz w:val="24"/>
          <w:szCs w:val="24"/>
        </w:rPr>
      </w:pPr>
      <w:r w:rsidRPr="00402DEB">
        <w:rPr>
          <w:rFonts w:ascii="Times New Roman" w:hAnsi="Times New Roman" w:cs="Times New Roman"/>
          <w:sz w:val="24"/>
          <w:szCs w:val="24"/>
        </w:rPr>
        <w:t>_________________________</w:t>
      </w:r>
    </w:p>
    <w:sectPr w:rsidR="00DF74AD" w:rsidSect="00355ADC">
      <w:headerReference w:type="default" r:id="rId6"/>
      <w:footerReference w:type="even" r:id="rId7"/>
      <w:footerReference w:type="default" r:id="rId8"/>
      <w:footerReference w:type="firs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83FA5" w14:textId="77777777" w:rsidR="003A2836" w:rsidRDefault="003A2836" w:rsidP="00355ADC">
      <w:pPr>
        <w:spacing w:after="0" w:line="240" w:lineRule="auto"/>
      </w:pPr>
      <w:r>
        <w:separator/>
      </w:r>
    </w:p>
  </w:endnote>
  <w:endnote w:type="continuationSeparator" w:id="0">
    <w:p w14:paraId="3D13FD56" w14:textId="77777777" w:rsidR="003A2836" w:rsidRDefault="003A2836" w:rsidP="00355A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08C9" w14:textId="047D7AAC" w:rsidR="00355ADC" w:rsidRDefault="00355ADC">
    <w:pPr>
      <w:pStyle w:val="Footer"/>
    </w:pPr>
    <w:r>
      <w:rPr>
        <w14:ligatures w14:val="standardContextual"/>
      </w:rPr>
      <mc:AlternateContent>
        <mc:Choice Requires="wps">
          <w:drawing>
            <wp:anchor distT="0" distB="0" distL="0" distR="0" simplePos="0" relativeHeight="251658241" behindDoc="0" locked="0" layoutInCell="1" allowOverlap="1" wp14:anchorId="5CD7D7A6" wp14:editId="3E532FF3">
              <wp:simplePos x="635" y="635"/>
              <wp:positionH relativeFrom="page">
                <wp:align>left</wp:align>
              </wp:positionH>
              <wp:positionV relativeFrom="page">
                <wp:align>bottom</wp:align>
              </wp:positionV>
              <wp:extent cx="4902200" cy="368935"/>
              <wp:effectExtent l="0" t="0" r="12700" b="0"/>
              <wp:wrapNone/>
              <wp:docPr id="1990377006" name="Text Box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63FF4709" w14:textId="53550A19" w:rsidR="00355ADC" w:rsidRPr="00355ADC" w:rsidRDefault="00355ADC" w:rsidP="00355ADC">
                          <w:pPr>
                            <w:spacing w:after="0"/>
                            <w:rPr>
                              <w:rFonts w:ascii="Aptos" w:eastAsia="Aptos" w:hAnsi="Aptos" w:cs="Aptos"/>
                              <w:color w:val="000000"/>
                              <w:sz w:val="20"/>
                              <w:szCs w:val="20"/>
                            </w:rPr>
                          </w:pPr>
                          <w:r w:rsidRPr="00355ADC">
                            <w:rPr>
                              <w:rFonts w:ascii="Aptos" w:eastAsia="Aptos" w:hAnsi="Aptos" w:cs="Aptos"/>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CD7D7A6" id="_x0000_t202" coordsize="21600,21600" o:spt="202" path="m,l,21600r21600,l21600,xe">
              <v:stroke joinstyle="miter"/>
              <v:path gradientshapeok="t" o:connecttype="rect"/>
            </v:shapetype>
            <v:shape id="Text Box 2" o:spid="_x0000_s1026" type="#_x0000_t202" alt="Socialinės apsaugos ir darbo ministerija bei pavaldžios įstaigos | Vidiniam naudojimui" style="position:absolute;margin-left:0;margin-top:0;width:386pt;height:29.0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" filled="f" stroked="f">
              <v:textbox style="mso-fit-shape-to-text:t" inset="20pt,0,0,15pt">
                <w:txbxContent>
                  <w:p w14:paraId="63FF4709" w14:textId="53550A19" w:rsidR="00355ADC" w:rsidRPr="00355ADC" w:rsidRDefault="00355ADC" w:rsidP="00355ADC">
                    <w:pPr>
                      <w:spacing w:after="0"/>
                      <w:rPr>
                        <w:rFonts w:ascii="Aptos" w:eastAsia="Aptos" w:hAnsi="Aptos" w:cs="Aptos"/>
                        <w:color w:val="000000"/>
                        <w:sz w:val="20"/>
                        <w:szCs w:val="20"/>
                      </w:rPr>
                    </w:pPr>
                    <w:r w:rsidRPr="00355ADC">
                      <w:rPr>
                        <w:rFonts w:ascii="Aptos" w:eastAsia="Aptos" w:hAnsi="Aptos" w:cs="Aptos"/>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60891" w14:textId="334642C7" w:rsidR="00355ADC" w:rsidRDefault="00355ADC">
    <w:pPr>
      <w:pStyle w:val="Footer"/>
    </w:pPr>
    <w:r>
      <w:rPr>
        <w14:ligatures w14:val="standardContextual"/>
      </w:rPr>
      <mc:AlternateContent>
        <mc:Choice Requires="wps">
          <w:drawing>
            <wp:anchor distT="0" distB="0" distL="0" distR="0" simplePos="0" relativeHeight="251658242" behindDoc="0" locked="0" layoutInCell="1" allowOverlap="1" wp14:anchorId="297C92F4" wp14:editId="74990369">
              <wp:simplePos x="635" y="635"/>
              <wp:positionH relativeFrom="page">
                <wp:align>left</wp:align>
              </wp:positionH>
              <wp:positionV relativeFrom="page">
                <wp:align>bottom</wp:align>
              </wp:positionV>
              <wp:extent cx="4902200" cy="368935"/>
              <wp:effectExtent l="0" t="0" r="12700" b="0"/>
              <wp:wrapNone/>
              <wp:docPr id="1212501129" name="Text Box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411CD65B" w14:textId="2B5B9E25" w:rsidR="00355ADC" w:rsidRPr="00355ADC" w:rsidRDefault="00355ADC" w:rsidP="00355ADC">
                          <w:pPr>
                            <w:spacing w:after="0"/>
                            <w:rPr>
                              <w:rFonts w:ascii="Aptos" w:eastAsia="Aptos" w:hAnsi="Aptos" w:cs="Aptos"/>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97C92F4" id="_x0000_t202" coordsize="21600,21600" o:spt="202" path="m,l,21600r21600,l21600,xe">
              <v:stroke joinstyle="miter"/>
              <v:path gradientshapeok="t" o:connecttype="rect"/>
            </v:shapetype>
            <v:shape id="Text Box 3" o:spid="_x0000_s1027" type="#_x0000_t202" alt="Socialinės apsaugos ir darbo ministerija bei pavaldžios įstaigos | Vidiniam naudojimui" style="position:absolute;margin-left:0;margin-top:0;width:386pt;height:29.0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" filled="f" stroked="f">
              <v:textbox style="mso-fit-shape-to-text:t" inset="20pt,0,0,15pt">
                <w:txbxContent>
                  <w:p w14:paraId="411CD65B" w14:textId="2B5B9E25" w:rsidR="00355ADC" w:rsidRPr="00355ADC" w:rsidRDefault="00355ADC" w:rsidP="00355ADC">
                    <w:pPr>
                      <w:spacing w:after="0"/>
                      <w:rPr>
                        <w:rFonts w:ascii="Aptos" w:eastAsia="Aptos" w:hAnsi="Aptos" w:cs="Aptos"/>
                        <w:color w:val="000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479F4" w14:textId="16517F04" w:rsidR="00355ADC" w:rsidRDefault="00355ADC">
    <w:pPr>
      <w:pStyle w:val="Footer"/>
    </w:pPr>
    <w:r>
      <w:rPr>
        <w14:ligatures w14:val="standardContextual"/>
      </w:rPr>
      <mc:AlternateContent>
        <mc:Choice Requires="wps">
          <w:drawing>
            <wp:anchor distT="0" distB="0" distL="0" distR="0" simplePos="0" relativeHeight="251658240" behindDoc="0" locked="0" layoutInCell="1" allowOverlap="1" wp14:anchorId="4F82800A" wp14:editId="5D9E6396">
              <wp:simplePos x="635" y="635"/>
              <wp:positionH relativeFrom="page">
                <wp:align>left</wp:align>
              </wp:positionH>
              <wp:positionV relativeFrom="page">
                <wp:align>bottom</wp:align>
              </wp:positionV>
              <wp:extent cx="4902200" cy="368935"/>
              <wp:effectExtent l="0" t="0" r="12700" b="0"/>
              <wp:wrapNone/>
              <wp:docPr id="179487045" name="Text Box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796CB6D7" w14:textId="5AAF5256" w:rsidR="00355ADC" w:rsidRPr="00355ADC" w:rsidRDefault="00355ADC" w:rsidP="00355ADC">
                          <w:pPr>
                            <w:spacing w:after="0"/>
                            <w:rPr>
                              <w:rFonts w:ascii="Aptos" w:eastAsia="Aptos" w:hAnsi="Aptos" w:cs="Aptos"/>
                              <w:color w:val="000000"/>
                              <w:sz w:val="20"/>
                              <w:szCs w:val="20"/>
                            </w:rPr>
                          </w:pPr>
                          <w:r w:rsidRPr="00355ADC">
                            <w:rPr>
                              <w:rFonts w:ascii="Aptos" w:eastAsia="Aptos" w:hAnsi="Aptos" w:cs="Aptos"/>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F82800A" id="_x0000_t202" coordsize="21600,21600" o:spt="202" path="m,l,21600r21600,l21600,xe">
              <v:stroke joinstyle="miter"/>
              <v:path gradientshapeok="t" o:connecttype="rect"/>
            </v:shapetype>
            <v:shape id="Text Box 1" o:spid="_x0000_s1028" type="#_x0000_t202" alt="Socialinės apsaugos ir darbo ministerija bei pavaldžios įstaigos | Vidiniam naudojimui" style="position:absolute;margin-left:0;margin-top:0;width:386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" filled="f" stroked="f">
              <v:textbox style="mso-fit-shape-to-text:t" inset="20pt,0,0,15pt">
                <w:txbxContent>
                  <w:p w14:paraId="796CB6D7" w14:textId="5AAF5256" w:rsidR="00355ADC" w:rsidRPr="00355ADC" w:rsidRDefault="00355ADC" w:rsidP="00355ADC">
                    <w:pPr>
                      <w:spacing w:after="0"/>
                      <w:rPr>
                        <w:rFonts w:ascii="Aptos" w:eastAsia="Aptos" w:hAnsi="Aptos" w:cs="Aptos"/>
                        <w:color w:val="000000"/>
                        <w:sz w:val="20"/>
                        <w:szCs w:val="20"/>
                      </w:rPr>
                    </w:pPr>
                    <w:r w:rsidRPr="00355ADC">
                      <w:rPr>
                        <w:rFonts w:ascii="Aptos" w:eastAsia="Aptos" w:hAnsi="Aptos" w:cs="Aptos"/>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C7022" w14:textId="77777777" w:rsidR="003A2836" w:rsidRDefault="003A2836" w:rsidP="00355ADC">
      <w:pPr>
        <w:spacing w:after="0" w:line="240" w:lineRule="auto"/>
      </w:pPr>
      <w:r>
        <w:separator/>
      </w:r>
    </w:p>
  </w:footnote>
  <w:footnote w:type="continuationSeparator" w:id="0">
    <w:p w14:paraId="4E13B9F5" w14:textId="77777777" w:rsidR="003A2836" w:rsidRDefault="003A2836" w:rsidP="00355A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BF4B" w14:textId="54136AA5" w:rsidR="00462F80" w:rsidRPr="00402DEB" w:rsidRDefault="00462F80" w:rsidP="00462F80">
    <w:pPr>
      <w:spacing w:after="0" w:line="240" w:lineRule="auto"/>
      <w:ind w:left="9072"/>
      <w:rPr>
        <w:rFonts w:ascii="Times New Roman" w:hAnsi="Times New Roman" w:cs="Times New Roman"/>
        <w:sz w:val="24"/>
        <w:szCs w:val="24"/>
      </w:rPr>
    </w:pPr>
    <w:r w:rsidRPr="00EA0C32">
      <w:rPr>
        <w:rFonts w:ascii="Times New Roman" w:hAnsi="Times New Roman" w:cs="Times New Roman"/>
        <w:sz w:val="24"/>
        <w:szCs w:val="24"/>
      </w:rPr>
      <w:t>Specialiųjų pirkimo sąlygų 11 priedas</w:t>
    </w:r>
    <w:r>
      <w:rPr>
        <w:rFonts w:ascii="Times New Roman" w:hAnsi="Times New Roman" w:cs="Times New Roman"/>
        <w:sz w:val="24"/>
        <w:szCs w:val="24"/>
      </w:rPr>
      <w:t xml:space="preserve"> </w:t>
    </w:r>
    <w:r w:rsidRPr="00EA0C32">
      <w:rPr>
        <w:rFonts w:ascii="Times New Roman" w:hAnsi="Times New Roman" w:cs="Times New Roman"/>
        <w:sz w:val="24"/>
        <w:szCs w:val="24"/>
      </w:rPr>
      <w:t xml:space="preserve">„Specialistų atitikties kokybės kriterijų </w:t>
    </w:r>
    <w:r>
      <w:rPr>
        <w:rFonts w:ascii="Times New Roman" w:hAnsi="Times New Roman" w:cs="Times New Roman"/>
        <w:sz w:val="24"/>
        <w:szCs w:val="24"/>
      </w:rPr>
      <w:t xml:space="preserve"> </w:t>
    </w:r>
    <w:r w:rsidRPr="00EA0C32">
      <w:rPr>
        <w:rFonts w:ascii="Times New Roman" w:hAnsi="Times New Roman" w:cs="Times New Roman"/>
        <w:sz w:val="24"/>
        <w:szCs w:val="24"/>
      </w:rPr>
      <w:t>reikalavimams lentelė“</w:t>
    </w:r>
  </w:p>
  <w:p w14:paraId="0199BFA7" w14:textId="77777777" w:rsidR="00462F80" w:rsidRDefault="00462F80" w:rsidP="00462F80">
    <w:pPr>
      <w:pStyle w:val="Header"/>
      <w:ind w:right="-88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B67"/>
    <w:rsid w:val="00090A77"/>
    <w:rsid w:val="000A5F75"/>
    <w:rsid w:val="000D1A46"/>
    <w:rsid w:val="000E4709"/>
    <w:rsid w:val="000F0929"/>
    <w:rsid w:val="00170B67"/>
    <w:rsid w:val="001F461B"/>
    <w:rsid w:val="002E451C"/>
    <w:rsid w:val="00316120"/>
    <w:rsid w:val="0035580D"/>
    <w:rsid w:val="00355ADC"/>
    <w:rsid w:val="0036257D"/>
    <w:rsid w:val="00375405"/>
    <w:rsid w:val="003817E2"/>
    <w:rsid w:val="003A2836"/>
    <w:rsid w:val="003C6510"/>
    <w:rsid w:val="003F129F"/>
    <w:rsid w:val="00402DEB"/>
    <w:rsid w:val="00436E91"/>
    <w:rsid w:val="004628D0"/>
    <w:rsid w:val="00462F80"/>
    <w:rsid w:val="004F5578"/>
    <w:rsid w:val="005500B2"/>
    <w:rsid w:val="005E305E"/>
    <w:rsid w:val="00616A6E"/>
    <w:rsid w:val="0066502E"/>
    <w:rsid w:val="006C6B38"/>
    <w:rsid w:val="006D1E22"/>
    <w:rsid w:val="00716A38"/>
    <w:rsid w:val="007172CE"/>
    <w:rsid w:val="00740FEB"/>
    <w:rsid w:val="00752613"/>
    <w:rsid w:val="00767C1D"/>
    <w:rsid w:val="00774430"/>
    <w:rsid w:val="007C144D"/>
    <w:rsid w:val="007C2391"/>
    <w:rsid w:val="007E6138"/>
    <w:rsid w:val="0085593C"/>
    <w:rsid w:val="0087622A"/>
    <w:rsid w:val="00884F3A"/>
    <w:rsid w:val="00966D0D"/>
    <w:rsid w:val="009A6ABE"/>
    <w:rsid w:val="009E0AAA"/>
    <w:rsid w:val="00A64A8D"/>
    <w:rsid w:val="00AA5CA0"/>
    <w:rsid w:val="00AF4833"/>
    <w:rsid w:val="00B436CD"/>
    <w:rsid w:val="00B54274"/>
    <w:rsid w:val="00BE5106"/>
    <w:rsid w:val="00C763D8"/>
    <w:rsid w:val="00D15939"/>
    <w:rsid w:val="00D42ABE"/>
    <w:rsid w:val="00D97E62"/>
    <w:rsid w:val="00DC6F92"/>
    <w:rsid w:val="00DC761A"/>
    <w:rsid w:val="00DD4C58"/>
    <w:rsid w:val="00DF74AD"/>
    <w:rsid w:val="00E01A3B"/>
    <w:rsid w:val="00E17C7D"/>
    <w:rsid w:val="00E33035"/>
    <w:rsid w:val="00EA0C32"/>
    <w:rsid w:val="00EA3910"/>
    <w:rsid w:val="00EC2986"/>
    <w:rsid w:val="00F066AD"/>
    <w:rsid w:val="00F62349"/>
    <w:rsid w:val="00F90706"/>
    <w:rsid w:val="00FC7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8A56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5ADC"/>
    <w:pPr>
      <w:spacing w:line="276" w:lineRule="auto"/>
    </w:pPr>
    <w:rPr>
      <w:rFonts w:eastAsiaTheme="minorEastAsia"/>
      <w:noProof/>
      <w:kern w:val="0"/>
      <w:sz w:val="21"/>
      <w:szCs w:val="21"/>
      <w:lang w:eastAsia="lt-LT"/>
      <w14:ligatures w14:val="none"/>
    </w:rPr>
  </w:style>
  <w:style w:type="paragraph" w:styleId="Heading1">
    <w:name w:val="heading 1"/>
    <w:basedOn w:val="Normal"/>
    <w:next w:val="Normal"/>
    <w:link w:val="Heading1Char"/>
    <w:uiPriority w:val="9"/>
    <w:qFormat/>
    <w:rsid w:val="00170B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70B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70B6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70B6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70B6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70B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70B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70B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70B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0B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70B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70B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70B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70B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70B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70B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70B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70B67"/>
    <w:rPr>
      <w:rFonts w:eastAsiaTheme="majorEastAsia" w:cstheme="majorBidi"/>
      <w:color w:val="272727" w:themeColor="text1" w:themeTint="D8"/>
    </w:rPr>
  </w:style>
  <w:style w:type="paragraph" w:styleId="Title">
    <w:name w:val="Title"/>
    <w:basedOn w:val="Normal"/>
    <w:next w:val="Normal"/>
    <w:link w:val="TitleChar"/>
    <w:uiPriority w:val="10"/>
    <w:qFormat/>
    <w:rsid w:val="00170B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70B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70B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70B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70B67"/>
    <w:pPr>
      <w:spacing w:before="160"/>
      <w:jc w:val="center"/>
    </w:pPr>
    <w:rPr>
      <w:i/>
      <w:iCs/>
      <w:color w:val="404040" w:themeColor="text1" w:themeTint="BF"/>
    </w:rPr>
  </w:style>
  <w:style w:type="character" w:customStyle="1" w:styleId="QuoteChar">
    <w:name w:val="Quote Char"/>
    <w:basedOn w:val="DefaultParagraphFont"/>
    <w:link w:val="Quote"/>
    <w:uiPriority w:val="29"/>
    <w:rsid w:val="00170B67"/>
    <w:rPr>
      <w:i/>
      <w:iCs/>
      <w:color w:val="404040" w:themeColor="text1" w:themeTint="BF"/>
    </w:rPr>
  </w:style>
  <w:style w:type="paragraph" w:styleId="ListParagraph">
    <w:name w:val="List Paragraph"/>
    <w:basedOn w:val="Normal"/>
    <w:uiPriority w:val="34"/>
    <w:qFormat/>
    <w:rsid w:val="00170B67"/>
    <w:pPr>
      <w:ind w:left="720"/>
      <w:contextualSpacing/>
    </w:pPr>
  </w:style>
  <w:style w:type="character" w:styleId="IntenseEmphasis">
    <w:name w:val="Intense Emphasis"/>
    <w:basedOn w:val="DefaultParagraphFont"/>
    <w:uiPriority w:val="21"/>
    <w:qFormat/>
    <w:rsid w:val="00170B67"/>
    <w:rPr>
      <w:i/>
      <w:iCs/>
      <w:color w:val="0F4761" w:themeColor="accent1" w:themeShade="BF"/>
    </w:rPr>
  </w:style>
  <w:style w:type="paragraph" w:styleId="IntenseQuote">
    <w:name w:val="Intense Quote"/>
    <w:basedOn w:val="Normal"/>
    <w:next w:val="Normal"/>
    <w:link w:val="IntenseQuoteChar"/>
    <w:uiPriority w:val="30"/>
    <w:qFormat/>
    <w:rsid w:val="00170B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70B67"/>
    <w:rPr>
      <w:i/>
      <w:iCs/>
      <w:color w:val="0F4761" w:themeColor="accent1" w:themeShade="BF"/>
    </w:rPr>
  </w:style>
  <w:style w:type="character" w:styleId="IntenseReference">
    <w:name w:val="Intense Reference"/>
    <w:basedOn w:val="DefaultParagraphFont"/>
    <w:uiPriority w:val="32"/>
    <w:qFormat/>
    <w:rsid w:val="00170B67"/>
    <w:rPr>
      <w:b/>
      <w:bCs/>
      <w:smallCaps/>
      <w:color w:val="0F4761" w:themeColor="accent1" w:themeShade="BF"/>
      <w:spacing w:val="5"/>
    </w:rPr>
  </w:style>
  <w:style w:type="paragraph" w:styleId="Footer">
    <w:name w:val="footer"/>
    <w:basedOn w:val="Normal"/>
    <w:link w:val="FooterChar"/>
    <w:uiPriority w:val="99"/>
    <w:unhideWhenUsed/>
    <w:rsid w:val="00355A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355ADC"/>
    <w:rPr>
      <w:rFonts w:eastAsiaTheme="minorEastAsia"/>
      <w:noProof/>
      <w:kern w:val="0"/>
      <w:sz w:val="21"/>
      <w:szCs w:val="21"/>
      <w:lang w:eastAsia="lt-LT"/>
      <w14:ligatures w14:val="none"/>
    </w:rPr>
  </w:style>
  <w:style w:type="paragraph" w:styleId="Header">
    <w:name w:val="header"/>
    <w:basedOn w:val="Normal"/>
    <w:link w:val="HeaderChar"/>
    <w:uiPriority w:val="99"/>
    <w:unhideWhenUsed/>
    <w:rsid w:val="006D1E22"/>
    <w:pPr>
      <w:tabs>
        <w:tab w:val="center" w:pos="4819"/>
        <w:tab w:val="right" w:pos="9638"/>
      </w:tabs>
      <w:spacing w:after="0" w:line="240" w:lineRule="auto"/>
    </w:pPr>
  </w:style>
  <w:style w:type="character" w:customStyle="1" w:styleId="HeaderChar">
    <w:name w:val="Header Char"/>
    <w:basedOn w:val="DefaultParagraphFont"/>
    <w:link w:val="Header"/>
    <w:uiPriority w:val="99"/>
    <w:rsid w:val="006D1E22"/>
    <w:rPr>
      <w:rFonts w:eastAsiaTheme="minorEastAsia"/>
      <w:noProof/>
      <w:kern w:val="0"/>
      <w:sz w:val="21"/>
      <w:szCs w:val="21"/>
      <w:lang w:eastAsia="lt-LT"/>
      <w14:ligatures w14:val="none"/>
    </w:rPr>
  </w:style>
  <w:style w:type="table" w:customStyle="1" w:styleId="TableGrid4">
    <w:name w:val="Table Grid4"/>
    <w:basedOn w:val="TableNormal"/>
    <w:next w:val="TableGrid"/>
    <w:uiPriority w:val="39"/>
    <w:rsid w:val="00F90706"/>
    <w:pPr>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907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B54274"/>
    <w:pPr>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C6F92"/>
    <w:pPr>
      <w:spacing w:after="0" w:line="240" w:lineRule="auto"/>
    </w:pPr>
    <w:rPr>
      <w:rFonts w:eastAsiaTheme="minorEastAsia"/>
      <w:noProof/>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805d261-d7a5-4e14-8c0d-c93de7223ee6}" enabled="1" method="Standar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2114</Words>
  <Characters>1205</Characters>
  <Application>Microsoft Office Word</Application>
  <DocSecurity>0</DocSecurity>
  <Lines>10</Lines>
  <Paragraphs>6</Paragraphs>
  <ScaleCrop>false</ScaleCrop>
  <Company/>
  <LinksUpToDate>false</LinksUpToDate>
  <CharactersWithSpaces>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2026-04-09T08:51:00Z</dcterms:created>
  <dcterms:modified xsi:type="dcterms:W3CDTF">2026-04-09T08:53:00Z</dcterms:modified>
</cp:coreProperties>
</file>